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440001-2025-21266</w:t>
      </w:r>
    </w:p>
    <w:p>
      <w:pPr>
        <w:pStyle w:val="null3"/>
        <w:jc w:val="center"/>
        <w:outlineLvl w:val="3"/>
      </w:pPr>
      <w:r>
        <w:rPr>
          <w:sz w:val="24"/>
          <w:b/>
        </w:rPr>
        <w:t>采购项目编号：</w:t>
      </w:r>
      <w:r>
        <w:rPr>
          <w:sz w:val="24"/>
          <w:b/>
        </w:rPr>
        <w:t>GZZJ-ZG-2025290</w:t>
      </w:r>
    </w:p>
    <w:p>
      <w:pPr>
        <w:pStyle w:val="null3"/>
        <w:jc w:val="center"/>
        <w:outlineLvl w:val="3"/>
      </w:pPr>
      <w:r>
        <w:rPr>
          <w:sz w:val="24"/>
          <w:b/>
        </w:rPr>
        <w:t>项目名称：</w:t>
      </w:r>
      <w:r>
        <w:rPr>
          <w:sz w:val="24"/>
          <w:b/>
        </w:rPr>
        <w:t>广东省高明监狱出租土地（鱼塘）配套设施维护项目</w:t>
      </w:r>
    </w:p>
    <w:p>
      <w:pPr>
        <w:pStyle w:val="null3"/>
        <w:jc w:val="center"/>
        <w:outlineLvl w:val="3"/>
      </w:pPr>
      <w:r>
        <w:rPr>
          <w:sz w:val="24"/>
          <w:b/>
        </w:rPr>
        <w:t>采购人：</w:t>
      </w:r>
      <w:r>
        <w:rPr>
          <w:sz w:val="24"/>
          <w:b/>
        </w:rPr>
        <w:t>广东省高明监狱</w:t>
      </w:r>
    </w:p>
    <w:p>
      <w:pPr>
        <w:pStyle w:val="null3"/>
        <w:jc w:val="center"/>
        <w:outlineLvl w:val="3"/>
      </w:pPr>
      <w:r>
        <w:rPr>
          <w:sz w:val="24"/>
          <w:b/>
        </w:rPr>
        <w:t>采购代理机构：</w:t>
      </w:r>
      <w:r>
        <w:rPr>
          <w:sz w:val="24"/>
          <w:b/>
        </w:rPr>
        <w:t>广州中经招标有限公司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广州中经招标有限公司</w:t>
      </w:r>
      <w:r>
        <w:rPr/>
        <w:t>受</w:t>
      </w:r>
      <w:r>
        <w:rPr/>
        <w:t>广东省高明监狱</w:t>
      </w:r>
      <w:r>
        <w:rPr/>
        <w:t>的委托，采用</w:t>
      </w:r>
      <w:r>
        <w:rPr/>
        <w:t>竞争性磋商</w:t>
      </w:r>
      <w:r>
        <w:rPr/>
        <w:t>方式组织采购</w:t>
      </w:r>
      <w:r>
        <w:rPr/>
        <w:t>广东省高明监狱出租土地（鱼塘）配套设施维护项目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广东省高明监狱出租土地（鱼塘）配套设施维护项目</w:t>
      </w:r>
    </w:p>
    <w:p>
      <w:pPr>
        <w:pStyle w:val="null3"/>
        <w:ind w:firstLine="480"/>
      </w:pPr>
      <w:r>
        <w:rPr/>
        <w:t>采购计划编号：</w:t>
      </w:r>
      <w:r>
        <w:rPr/>
        <w:t>440001-2025-21266</w:t>
      </w:r>
    </w:p>
    <w:p>
      <w:pPr>
        <w:pStyle w:val="null3"/>
        <w:ind w:firstLine="480"/>
      </w:pPr>
      <w:r>
        <w:rPr/>
        <w:t>采购项目编号：</w:t>
      </w:r>
      <w:r>
        <w:rPr/>
        <w:t>GZZJ-ZG-2025290</w:t>
      </w:r>
    </w:p>
    <w:p>
      <w:pPr>
        <w:pStyle w:val="null3"/>
        <w:ind w:firstLine="480"/>
      </w:pPr>
      <w:r>
        <w:rPr/>
        <w:t>采购方式：</w:t>
      </w:r>
      <w:r>
        <w:rPr/>
        <w:t>竞争性磋商</w:t>
      </w:r>
    </w:p>
    <w:p>
      <w:pPr>
        <w:pStyle w:val="null3"/>
        <w:ind w:firstLine="480"/>
      </w:pPr>
      <w:r>
        <w:rPr/>
        <w:t>预算金额：</w:t>
      </w:r>
      <w:r>
        <w:rPr/>
        <w:t>1,395,813.07</w:t>
      </w:r>
      <w:r>
        <w:rPr/>
        <w:t>元</w:t>
      </w:r>
    </w:p>
    <w:p>
      <w:pPr>
        <w:pStyle w:val="null3"/>
        <w:outlineLvl w:val="3"/>
      </w:pPr>
      <w:r>
        <w:rPr>
          <w:sz w:val="24"/>
          <w:b/>
        </w:rPr>
        <w:t>2.项目内容及需求情况（采购项目技术规格、参数及要求）</w:t>
      </w:r>
    </w:p>
    <w:p>
      <w:pPr>
        <w:pStyle w:val="null3"/>
      </w:pPr>
      <w:r>
        <w:rPr/>
        <w:t>采购包1(广东省高明监狱出租土地（鱼塘）配套设施维护项目):</w:t>
      </w:r>
    </w:p>
    <w:p>
      <w:pPr>
        <w:pStyle w:val="null3"/>
      </w:pPr>
      <w:r>
        <w:rPr/>
        <w:t>采购包预算金额：1,395,813.07元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其他水利工程施工</w:t>
            </w:r>
          </w:p>
        </w:tc>
        <w:tc>
          <w:tcPr>
            <w:tcW w:type="dxa" w:w="2052"/>
          </w:tcPr>
          <w:p>
            <w:pPr>
              <w:pStyle w:val="null3"/>
            </w:pPr>
            <w:r>
              <w:rPr/>
              <w:t>广东省高明监狱出租土地（鱼塘）配套设施维护项目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1,395,813.07</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合同履行期限：合同签订后，监理签发开工令日期起算200个日历天内完成。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2023年度或2024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提供响应承诺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采购包1（广东省高明监狱出租土地（鱼塘）配套设施维护项目）：</w:t>
      </w:r>
      <w:r>
        <w:rPr/>
        <w:t>本采购包整体专门面向中小企业采购。 供应商须符合本项目主要采购标的对应行业（建筑业）政策划分标准的中小企业。监狱企业、残疾人福利单位视同小型、微型企业。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工程）》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采购包1（广东省高明监狱出租土地（鱼塘）配套设施维护项目）：</w:t>
      </w:r>
    </w:p>
    <w:p>
      <w:pPr>
        <w:pStyle w:val="null3"/>
      </w:pPr>
      <w:r>
        <w:rPr/>
        <w:t>1)1)具备建设行政主管部门核发的有效水利水电工程施工总承包三级或以上资质。（响应时提供相关证书扫描件，并加盖供应商公章）（如国家另有规定，则从其规定） 2)供应商持有建设行政主管部门颁发的有效期内的安全生产许可证。（响应时提供相关证书扫描件，并加盖供应商公章）（如国家另有规定，则从其规定） 3)供应商拟派项目负责人具备建设行政主管部门颁发的有效的水利水电工程专业二级或以上注册建造师，且必须在供应商本企业注册，且供应商须承诺项目负责人未担任其他在施建设工程项目的项目负责人；供应商拟派项目负责人持有项目负责人安全生产考核合格证（B类）或建筑施工企业项目负责人安全生产考核合格证书。【须同时提供①有效的水利水电工程专业二级或以上注册建造师注册证书、②安全生产考核证书扫描件、③提供承诺函，格式自拟，并加盖供应商公章】 4)专职安全员须具有有效的安全生产考核合格证（C类）或建筑施工企业专职安全生产管理人员安全生产考核合格证书（C3）(提供安全生产考核证书扫描件，并加盖供应商公章，如国家另有规定，则从其规定)。 项目负责人在任职期间不得担任专职安全员，项目专职安全员在任职期间也不得担任项目负责人，项目负责人和安全员不为同一人（提供承诺函，格式自拟，并加盖供应商公章）。 5）单位负责人为同一人或者存在直接控股、管理关系的不同供应商，不得同时参加本采购项目（采购包）投标。 为本项目提供整体设计、规范编制或者项目管理、监理、检测等服务的供应商，不得再参与本项目投标。 （提供响应承诺函）。 6）供应商未被列入失信被执行人、重大税收违法失信主体、政府采购严重违法失信行为记录名单及其他不符合规定条件的供应商【以采购代理机构在响应截止日当天在“信用中国”网站（www.creditchina.gov.cn）及中国政府采购网(www.ccgp.gov.cn)查询结果为准，注：若供应商为分支机构的，同时对该分支机构所属总公司（总所）进行信用记录查询，该分支机构所属总公司(总所）存在不良信用记录的，视同供应商存在不良信用记录】。 7）本项目不接受联合体响应。 8）供应商必须符合法律、行政法规规定的其他条件（提供响应承诺函）。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广东省高明监狱</w:t>
      </w:r>
    </w:p>
    <w:p>
      <w:pPr>
        <w:pStyle w:val="null3"/>
        <w:ind w:firstLine="480"/>
      </w:pPr>
      <w:r>
        <w:rPr/>
        <w:t>地址：</w:t>
      </w:r>
      <w:r>
        <w:rPr/>
        <w:t>广东省佛山市高明区荷城街道祥福路538号</w:t>
      </w:r>
    </w:p>
    <w:p>
      <w:pPr>
        <w:pStyle w:val="null3"/>
        <w:ind w:firstLine="480"/>
      </w:pPr>
      <w:r>
        <w:rPr/>
        <w:t>联系方式：</w:t>
      </w:r>
      <w:r>
        <w:rPr/>
        <w:t>0757-88869611</w:t>
      </w:r>
    </w:p>
    <w:p>
      <w:pPr>
        <w:pStyle w:val="null3"/>
        <w:outlineLvl w:val="3"/>
      </w:pPr>
      <w:r>
        <w:rPr>
          <w:sz w:val="24"/>
          <w:b/>
        </w:rPr>
        <w:t>2.采购代理机构信息</w:t>
      </w:r>
    </w:p>
    <w:p>
      <w:pPr>
        <w:pStyle w:val="null3"/>
        <w:ind w:firstLine="480"/>
      </w:pPr>
      <w:r>
        <w:rPr/>
        <w:t>名称：</w:t>
      </w:r>
      <w:r>
        <w:rPr/>
        <w:t>广州中经招标有限公司</w:t>
      </w:r>
    </w:p>
    <w:p>
      <w:pPr>
        <w:pStyle w:val="null3"/>
        <w:ind w:firstLine="480"/>
      </w:pPr>
      <w:r>
        <w:rPr/>
        <w:t xml:space="preserve"> 地址：</w:t>
      </w:r>
      <w:r>
        <w:rPr/>
        <w:t>广州市越秀区寺右一马路18号泰恒大厦14楼1409室</w:t>
      </w:r>
    </w:p>
    <w:p>
      <w:pPr>
        <w:pStyle w:val="null3"/>
        <w:ind w:firstLine="480"/>
      </w:pPr>
      <w:r>
        <w:rPr/>
        <w:t xml:space="preserve"> 联系方式：</w:t>
      </w:r>
      <w:r>
        <w:rPr/>
        <w:t>020-87385151、37639369、87371812、87372296</w:t>
      </w:r>
    </w:p>
    <w:p>
      <w:pPr>
        <w:pStyle w:val="null3"/>
        <w:outlineLvl w:val="3"/>
      </w:pPr>
      <w:r>
        <w:rPr>
          <w:sz w:val="24"/>
          <w:b/>
        </w:rPr>
        <w:t xml:space="preserve"> 3.项目联系方式</w:t>
      </w:r>
    </w:p>
    <w:p>
      <w:pPr>
        <w:pStyle w:val="null3"/>
        <w:ind w:firstLine="480"/>
      </w:pPr>
      <w:r>
        <w:rPr/>
        <w:t xml:space="preserve"> 项目联系人：</w:t>
      </w:r>
      <w:r>
        <w:rPr/>
        <w:t>陈小姐</w:t>
      </w:r>
    </w:p>
    <w:p>
      <w:pPr>
        <w:pStyle w:val="null3"/>
        <w:ind w:firstLine="480"/>
      </w:pPr>
      <w:r>
        <w:rPr/>
        <w:t xml:space="preserve"> 电话：</w:t>
      </w:r>
      <w:r>
        <w:rPr/>
        <w:t>020-87385151、37639369、87371812、87372296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广州中经招标有限公司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2663"/>
        <w:gridCol w:w="1429"/>
        <w:gridCol w:w="2377"/>
        <w:gridCol w:w="1836"/>
      </w:tblGrid>
      <w:tr>
        <w:tc>
          <w:tcPr>
            <w:tcW w:type="dxa" w:w="2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1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w:t>
            </w:r>
          </w:p>
        </w:tc>
        <w:tc>
          <w:tcPr>
            <w:tcW w:type="dxa" w:w="1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标的所属行业</w:t>
            </w:r>
          </w:p>
        </w:tc>
      </w:tr>
      <w:tr>
        <w:tc>
          <w:tcPr>
            <w:tcW w:type="dxa" w:w="2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广东省高明监狱出租土地（鱼塘）配套设施维护项目</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rPr>
              <w:t>1</w:t>
            </w:r>
            <w:r>
              <w:rPr>
                <w:sz w:val="21"/>
              </w:rPr>
              <w:t>39</w:t>
            </w:r>
            <w:r>
              <w:rPr>
                <w:sz w:val="21"/>
              </w:rPr>
              <w:t>.</w:t>
            </w:r>
            <w:r>
              <w:rPr>
                <w:sz w:val="21"/>
              </w:rPr>
              <w:t>581307</w:t>
            </w:r>
            <w:r>
              <w:rPr>
                <w:sz w:val="21"/>
              </w:rPr>
              <w:t>万元</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建筑业</w:t>
            </w:r>
          </w:p>
        </w:tc>
      </w:tr>
    </w:tbl>
    <w:p>
      <w:pPr>
        <w:pStyle w:val="null3"/>
      </w:pPr>
      <w:r>
        <w:rPr>
          <w:sz w:val="21"/>
          <w:b/>
        </w:rPr>
        <w:t>（二）项目属性：工程类</w:t>
      </w:r>
      <w:r>
        <w:rPr>
          <w:sz w:val="21"/>
        </w:rPr>
        <w:t>。</w:t>
      </w:r>
    </w:p>
    <w:p>
      <w:pPr>
        <w:pStyle w:val="null3"/>
      </w:pPr>
      <w:r>
        <w:rPr>
          <w:sz w:val="21"/>
        </w:rPr>
        <w:t>（三）打</w:t>
      </w:r>
      <w:r>
        <w:rPr>
          <w:sz w:val="21"/>
        </w:rPr>
        <w:t>“★”号条款为实质性条款，若有任何一条负偏离或不满足则导致投标（响应）无效。 打“▲”号条款为重要技术参数（如有），若有部分“▲”条款未响应或不满足，将根据评审要求 影响其得分，但不作为无效投标（响应）条款。</w:t>
      </w:r>
    </w:p>
    <w:p>
      <w:pPr>
        <w:pStyle w:val="null3"/>
        <w:jc w:val="left"/>
      </w:pPr>
      <w:r>
        <w:rPr>
          <w:sz w:val="21"/>
          <w:b/>
        </w:rPr>
        <w:t>（</w:t>
      </w:r>
      <w:r>
        <w:rPr>
          <w:sz w:val="21"/>
          <w:b/>
        </w:rPr>
        <w:t>四</w:t>
      </w:r>
      <w:r>
        <w:rPr>
          <w:sz w:val="21"/>
          <w:b/>
        </w:rPr>
        <w:t>）项目概况</w:t>
      </w:r>
      <w:r>
        <w:rPr>
          <w:sz w:val="21"/>
          <w:b/>
        </w:rPr>
        <w:t>：</w:t>
      </w:r>
    </w:p>
    <w:p>
      <w:pPr>
        <w:pStyle w:val="null3"/>
      </w:pPr>
      <w:r>
        <w:rPr>
          <w:sz w:val="21"/>
        </w:rPr>
        <w:t>1.本项目为广东省高明监狱出租土地（鱼塘）配套设施维护项目。本次服务项目的周界界线约24000多米，部分界线有河涌道路等天然屏障，部分界线没有，周边濒临属地农村土地、河岸、公路和民居等，存在被侵蚀风险；出租的土地鱼塘面积有2497.327亩，部分水电线路需要进行安装更新维护，部分河涌需要疏通，杂草需要清理，道路需要修缮，防范内涝塌方风险等，项目建设内容包括：河涌清淤、集水池、界碑桩、警示安全标识、路面修缮、鱼塘塘基旧棚拆除、高围网、规划塘基鱼塘填筑、开挖及恢复C25水泥路面、挖沟槽、更换和新建管道、更换截止阀、水表等，具体工程内容详见设计图纸和工程量清单，施工相关材料使用前需送样品经采购人确认后方能进场。具体以施工图纸和工程量清单为准。</w:t>
      </w:r>
    </w:p>
    <w:p>
      <w:pPr>
        <w:pStyle w:val="null3"/>
      </w:pPr>
      <w:r>
        <w:rPr>
          <w:sz w:val="21"/>
        </w:rPr>
        <w:t>2.成交供应商需在成交通知书发出后5个工作日内提供与最终报价完全一致的广联达版本报价文件，合同清单价格应在签订合同同时上报，若签订合同时未上报，合同清单价以最高限价综合单价按投标下浮率做相应下浮。</w:t>
      </w:r>
    </w:p>
    <w:p>
      <w:pPr>
        <w:pStyle w:val="null3"/>
      </w:pPr>
      <w:r>
        <w:rPr>
          <w:sz w:val="21"/>
        </w:rPr>
        <w:t>★</w:t>
      </w:r>
      <w:r>
        <w:rPr>
          <w:sz w:val="21"/>
        </w:rPr>
        <w:t>3.工</w:t>
      </w:r>
      <w:r>
        <w:rPr>
          <w:sz w:val="21"/>
        </w:rPr>
        <w:t>程最高限价为</w:t>
      </w:r>
      <w:r>
        <w:rPr>
          <w:sz w:val="21"/>
        </w:rPr>
        <w:t>139.581307万元，其中暂列金为100272.63元，绿色施工安全防护措施费为109663.00 元。注：绿色施工安全防护措施费和暂列金额为不可竞争费用。响应供应商按照磋商文件提供的绿色施工安全防护措施费、暂列金额按固定价报价。若供应商未按上述要求报价，其响应文件做无效响应处理。</w:t>
      </w:r>
    </w:p>
    <w:p>
      <w:pPr>
        <w:pStyle w:val="null3"/>
      </w:pPr>
      <w:r>
        <w:rPr>
          <w:sz w:val="21"/>
        </w:rPr>
        <w:t>4.合同履行期限：自工程开工后200个日历天完成所有项目，并通过相关部门验收，确保符合国家、省、市 《建设工程质量管理条例》 质量验收标准，并达到合格或以上标准。</w:t>
      </w:r>
    </w:p>
    <w:p>
      <w:pPr>
        <w:pStyle w:val="null3"/>
      </w:pPr>
      <w:r>
        <w:rPr>
          <w:sz w:val="21"/>
        </w:rPr>
        <w:t>5.供应商须按照采购项目工程量清单（详见附件）</w:t>
      </w:r>
      <w:r>
        <w:rPr>
          <w:sz w:val="21"/>
        </w:rPr>
        <w:t>进行报价（需加盖供应商公章）。</w:t>
      </w:r>
    </w:p>
    <w:p>
      <w:pPr>
        <w:pStyle w:val="null3"/>
      </w:pPr>
      <w:r>
        <w:rPr>
          <w:sz w:val="21"/>
        </w:rPr>
        <w:t>★</w:t>
      </w:r>
      <w:r>
        <w:rPr>
          <w:sz w:val="21"/>
        </w:rPr>
        <w:t>6.供应商应在初次报价响应文件中，根据工程量清单格式及内容制</w:t>
      </w:r>
      <w:r>
        <w:rPr>
          <w:sz w:val="21"/>
        </w:rPr>
        <w:t>作分项报价表，若缺项漏项，则视为响应无效（工程量清单见采购公告附件）。</w:t>
      </w:r>
    </w:p>
    <w:p>
      <w:pPr>
        <w:pStyle w:val="null3"/>
        <w:jc w:val="left"/>
      </w:pPr>
      <w:r>
        <w:rPr>
          <w:sz w:val="21"/>
          <w:b/>
        </w:rPr>
        <w:t>（五）承包方式：</w:t>
      </w:r>
      <w:r>
        <w:rPr>
          <w:sz w:val="21"/>
        </w:rPr>
        <w:t>固定总价包干</w:t>
      </w:r>
    </w:p>
    <w:p>
      <w:pPr>
        <w:pStyle w:val="null3"/>
        <w:jc w:val="left"/>
      </w:pPr>
      <w:r>
        <w:rPr>
          <w:sz w:val="21"/>
          <w:b/>
        </w:rPr>
        <w:t>（六）承包范围：</w:t>
      </w:r>
    </w:p>
    <w:p>
      <w:pPr>
        <w:pStyle w:val="null3"/>
      </w:pPr>
      <w:r>
        <w:rPr>
          <w:sz w:val="21"/>
        </w:rPr>
        <w:t>本合同属总价包干合同、工程量清单、施工图包干。按图纸、工程量清单包含的范围，包施工、包材料、包机械、包质量、包工期、包安全、包安全文明施工、包环境卫生、包竣工验收、包竣工图纸资料编制等。工程项目实施期间和结算时，施工图纸和工程量清单中的内容（工程变更和现场签证除外）不予增加，即使工程量清单有漏列，只要施工图纸已有相关内容，均不调整价款。</w:t>
      </w:r>
    </w:p>
    <w:p>
      <w:pPr>
        <w:pStyle w:val="null3"/>
      </w:pPr>
      <w:r>
        <w:rPr>
          <w:sz w:val="21"/>
          <w:b/>
        </w:rPr>
        <w:t>（</w:t>
      </w:r>
      <w:r>
        <w:rPr>
          <w:sz w:val="21"/>
          <w:b/>
        </w:rPr>
        <w:t>七</w:t>
      </w:r>
      <w:r>
        <w:rPr>
          <w:sz w:val="21"/>
          <w:b/>
        </w:rPr>
        <w:t>）磋商文件附件</w:t>
      </w:r>
    </w:p>
    <w:p>
      <w:pPr>
        <w:pStyle w:val="null3"/>
      </w:pPr>
      <w:r>
        <w:rPr>
          <w:sz w:val="21"/>
          <w:b/>
        </w:rPr>
        <w:t>附件</w:t>
      </w:r>
      <w:r>
        <w:rPr>
          <w:sz w:val="21"/>
          <w:b/>
        </w:rPr>
        <w:t>1</w:t>
      </w:r>
      <w:r>
        <w:rPr>
          <w:sz w:val="21"/>
          <w:b/>
        </w:rPr>
        <w:t>：《工程量清单》（另册提供）</w:t>
      </w:r>
    </w:p>
    <w:p>
      <w:pPr>
        <w:pStyle w:val="null3"/>
      </w:pPr>
      <w:r>
        <w:rPr>
          <w:sz w:val="21"/>
          <w:b/>
        </w:rPr>
        <w:t>附件</w:t>
      </w:r>
      <w:r>
        <w:rPr>
          <w:sz w:val="21"/>
          <w:b/>
        </w:rPr>
        <w:t>2</w:t>
      </w:r>
      <w:r>
        <w:rPr>
          <w:sz w:val="21"/>
          <w:b/>
        </w:rPr>
        <w:t>：《图纸》（另册提供）</w:t>
      </w:r>
    </w:p>
    <w:p>
      <w:pPr>
        <w:pStyle w:val="null3"/>
      </w:pPr>
      <w:r>
        <w:rPr/>
        <w:t>采购包1（广东省高明监狱出租土地（鱼塘）配套设施维护项目）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合同签订后监理签发开工令日期起算200个日历天内完成项目的实施、检验验收并交付采购人。</w:t>
            </w:r>
          </w:p>
        </w:tc>
      </w:tr>
      <w:tr>
        <w:tc>
          <w:tcPr>
            <w:tcW w:type="dxa" w:w="4153"/>
          </w:tcPr>
          <w:p>
            <w:pPr>
              <w:pStyle w:val="null3"/>
            </w:pPr>
            <w:r>
              <w:rPr/>
              <w:t>标的提供的地点</w:t>
            </w:r>
          </w:p>
        </w:tc>
        <w:tc>
          <w:tcPr>
            <w:tcW w:type="dxa" w:w="4153"/>
          </w:tcPr>
          <w:p>
            <w:pPr>
              <w:pStyle w:val="null3"/>
            </w:pPr>
            <w:r>
              <w:rPr/>
              <w:t>广东省佛山市高明区荷城街道祥福路538号</w:t>
            </w:r>
          </w:p>
        </w:tc>
      </w:tr>
      <w:tr/>
      <w:tr/>
      <w:tr>
        <w:tc>
          <w:tcPr>
            <w:tcW w:type="dxa" w:w="4153"/>
          </w:tcPr>
          <w:p>
            <w:pPr>
              <w:pStyle w:val="null3"/>
            </w:pPr>
            <w:r>
              <w:rPr/>
              <w:t>付款方式</w:t>
            </w:r>
          </w:p>
        </w:tc>
        <w:tc>
          <w:tcPr>
            <w:tcW w:type="dxa" w:w="4153"/>
          </w:tcPr>
          <w:p>
            <w:pPr>
              <w:pStyle w:val="null3"/>
            </w:pPr>
            <w:r>
              <w:rPr/>
              <w:t>第1期为(预付款)：支付比例30%，（1）预付款的支付 预付款支付比例或金额：双方签订合同后5个工作日内，成交供应商提交履约保证金，经采购人（或监理）确认具备施工条件后，成交供应商可按合同总价（扣除暂列金额、绿色施工安全防护措施费）的30%作为工程预付款，向采购人申请办理支付，成交供应商在申请预付款时须向采购人提供同等金额的正式增值税普通发票和履约保证金缴交凭证。采购人自收到成交供应商发票和请款资料后10个工作日内将资金支付到合同约定的成交供应商账户 。 项目进度款优先从预付款中扣除，在第一期进度款中一次性扣除。 成交供应商应将预付款专用于实施本合同工程所需的施工机械、材料设备及人员费用。。</w:t>
            </w:r>
          </w:p>
          <w:p>
            <w:pPr>
              <w:pStyle w:val="null3"/>
            </w:pPr>
            <w:r>
              <w:rPr/>
              <w:t>第2期为(进度款)：支付比例70%，（2）工程进度款支付 成交供应商应根据《属地建设工程领域工人工资支付专用账户管理实施细则》要求并做好工人工资的拨付和管理工作。 关于付款周期的约定：以形象进度为准，具体为： 第一期：当工程进度达到60%时，支付至合同价（扣除暂列金额、绿色施工安全防护措施费）的50%； 第二期：当工程通过竣工验收后，累计支付至合同总价（扣除暂列金额、绿色施工安全防护措施费）的80%。 当工程完成竣工结算审核，且成交供应商完成工程竣工资料整理并完整移交后，采购人支付至结算审定造价的100%(支付结算款前，成交供应商向采购人指定账户缴纳结算价3%的款项作为质量保证金，待2年保修期满后无息退回)。 成交供应商出现违约情形的，采购人有权直接委托第三方进行维修，发生费用可在质量保修金内扣除。 （2）合同价款支付按《省级基本建设项目财政性资金集中支付管理办法（粤财规〔2022）3号》等有关规定执行。因本项目资金为2025年与2026年专项安排资金（具体资金安排计划2025年128.12万元，2026年17.47万元），工程款不足部分需待2026年专项资金下达后[2026年2月底或3月初]才能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1期：（1）成交供应商服务成果以《防洪标准》(GB50201-2014)、《建筑工程施工质量验收统一标准 GB50300- 2019》、《建筑给水排水设计规范 GB50015- 2019》、《水利水电建设工程验收规程》、《水利水电工程施工组织设计规范SL303-2017》、《水电水利工程项目建设管理规范》、《堤防工程设计规范》(GB50286-2013)、《疏浚与吹填工程设计规范》(JTS181-5-2012)、《疏浚工程施工技术规范》SL17-2014)、《疏浚与吹填工程质量检验标准》(JTJ324-2006)、《混凝土结构设计标准》(GB/T50010-2010)、《广东省河湖及水利工程界桩、标示牌技术标准》及其他相关政府标准及规范为验收标准； （2）本项目质量管理要求严格按照中华人民共和国国务院令第279号《建设工程质量管理条例》执行，验收标准按国家颁发的技术规范及《建筑工程施工质量验收统一标准》( GB50300-2013) 、《建筑给水排水设计标准 GB50015- 2019》、《水利水电建设工程验收规程》、《水运工程质量检验标准》(JTS 257-2008)、《广东省河湖及水利工程界桩、标示牌技术标准》等国家标准执行。工程质量等级为合格。</w:t>
            </w:r>
          </w:p>
        </w:tc>
      </w:tr>
      <w:tr>
        <w:tc>
          <w:tcPr>
            <w:tcW w:type="dxa" w:w="4153"/>
          </w:tcPr>
          <w:p>
            <w:pPr>
              <w:pStyle w:val="null3"/>
            </w:pPr>
            <w:r>
              <w:rPr/>
              <w:t>履约保证金</w:t>
            </w:r>
          </w:p>
        </w:tc>
        <w:tc>
          <w:tcPr>
            <w:tcW w:type="dxa" w:w="4153"/>
          </w:tcPr>
          <w:p>
            <w:pPr>
              <w:pStyle w:val="null3"/>
            </w:pPr>
            <w:r>
              <w:rPr/>
              <w:t>收取比例：5%,说明：详见《第二章 采购需求》。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其他水利工程施工</w:t>
            </w:r>
          </w:p>
        </w:tc>
        <w:tc>
          <w:tcPr>
            <w:tcW w:type="dxa" w:w="933"/>
          </w:tcPr>
          <w:p>
            <w:pPr>
              <w:pStyle w:val="null3"/>
              <w:jc w:val="left"/>
            </w:pPr>
            <w:r>
              <w:rPr/>
              <w:t>广东省高明监狱出租土地（鱼塘）配套设施维护项目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1,395,813.07</w:t>
            </w:r>
          </w:p>
        </w:tc>
        <w:tc>
          <w:tcPr>
            <w:tcW w:type="dxa" w:w="933"/>
          </w:tcPr>
          <w:p>
            <w:pPr>
              <w:pStyle w:val="null3"/>
              <w:jc w:val="right"/>
            </w:pPr>
            <w:r>
              <w:rPr/>
              <w:t>1,395,813.07</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广东省高明监狱出租土地（鱼塘）配套设施维护项目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技术条件</w:t>
            </w:r>
          </w:p>
          <w:p>
            <w:pPr>
              <w:pStyle w:val="null3"/>
              <w:jc w:val="both"/>
            </w:pPr>
            <w:r>
              <w:rPr>
                <w:sz w:val="21"/>
              </w:rPr>
              <w:t>1.成交供应商严格按采购人技术要求及核定的单项提供服务；</w:t>
            </w:r>
          </w:p>
          <w:p>
            <w:pPr>
              <w:pStyle w:val="null3"/>
              <w:jc w:val="both"/>
            </w:pPr>
            <w:r>
              <w:rPr>
                <w:sz w:val="21"/>
              </w:rPr>
              <w:t>★2.成交供应商须包工、包料、包质量、包安全、包文明施工、包验收合格，所用的材料必须是原厂、原装、全新、节能环保产品，必须符合国家标准，具备有关质检部门出具的产品检验合格证明（如有）(初次报价时提供加盖公章的承诺函，格式见响应文件格式)。</w:t>
            </w:r>
          </w:p>
          <w:p>
            <w:pPr>
              <w:pStyle w:val="null3"/>
              <w:jc w:val="both"/>
            </w:pPr>
            <w:r>
              <w:rPr>
                <w:sz w:val="21"/>
              </w:rPr>
              <w:t>3．成交供应商需设有专门的服务机构，能为采购人提供便捷的服务，专人响应，保证服务人员随叫</w:t>
            </w:r>
            <w:r>
              <w:rPr>
                <w:sz w:val="21"/>
              </w:rPr>
              <w:t>随到。或承诺成交后在项目所在地设立固定办公地点，专人响应，保证服务人员随叫随到。</w:t>
            </w:r>
          </w:p>
          <w:p>
            <w:pPr>
              <w:pStyle w:val="null3"/>
              <w:jc w:val="both"/>
            </w:pPr>
            <w:r>
              <w:rPr>
                <w:sz w:val="21"/>
              </w:rPr>
              <w:t>4.成交供应商应在接到采购人的维修通知后，8小时内到达维修现场视察情况，制定计划及对修缮项目作出评估预算。</w:t>
            </w:r>
          </w:p>
          <w:p>
            <w:pPr>
              <w:pStyle w:val="null3"/>
              <w:jc w:val="both"/>
            </w:pPr>
            <w:r>
              <w:rPr>
                <w:sz w:val="21"/>
              </w:rPr>
              <w:t>5．发生水电设施破坏、地面破坏等危及行人、</w:t>
            </w:r>
            <w:r>
              <w:rPr>
                <w:sz w:val="21"/>
              </w:rPr>
              <w:t>车辆安全的紧急情况，或发生水管爆漏、火灾隐患等严重影响办公条件的情况，成交供应商需在接报后</w:t>
            </w:r>
            <w:r>
              <w:rPr>
                <w:sz w:val="21"/>
              </w:rPr>
              <w:t>0.5小时内响应并快速有效地进行处理；</w:t>
            </w:r>
          </w:p>
          <w:p>
            <w:pPr>
              <w:pStyle w:val="null3"/>
              <w:jc w:val="both"/>
            </w:pPr>
            <w:r>
              <w:rPr>
                <w:sz w:val="21"/>
              </w:rPr>
              <w:t>6．成交供应商应做好安全围蔽工作，确保服务现场的清洁卫生，产生的垃圾应及时清理干净；</w:t>
            </w:r>
          </w:p>
          <w:p>
            <w:pPr>
              <w:pStyle w:val="null3"/>
              <w:jc w:val="both"/>
            </w:pPr>
            <w:r>
              <w:rPr>
                <w:sz w:val="21"/>
              </w:rPr>
              <w:t>7．成交供应商在施工期间应严格遵守《中华人民共和国建筑法》、《中华人民共和国安全生产法》、《建设工程安全生产管理条例》、《建筑安装工人安全技术操作规程》、《中华人民共和国消防法》和其它相关的法规、规范；</w:t>
            </w:r>
          </w:p>
          <w:p>
            <w:pPr>
              <w:pStyle w:val="null3"/>
              <w:jc w:val="both"/>
            </w:pPr>
            <w:r>
              <w:rPr>
                <w:sz w:val="21"/>
              </w:rPr>
              <w:t>8．若合约期内成交供应商因交通违章、交通肇事、发生安全生产事故、造成火灾等，导致人员伤亡或财产损失的，均由供应商依法负全责，不得以任何理由向采购人追偿；</w:t>
            </w:r>
          </w:p>
          <w:p>
            <w:pPr>
              <w:pStyle w:val="null3"/>
              <w:jc w:val="both"/>
            </w:pPr>
            <w:r>
              <w:rPr>
                <w:sz w:val="21"/>
              </w:rPr>
              <w:t>9．保修期按《建设工程质量管理条例》等相关规定执行。凡在保修期内出现任何质量问题，成交供应商须在24小时内组织施工，且保修期从此次翻修日期起顺延计算。</w:t>
            </w:r>
          </w:p>
          <w:p>
            <w:pPr>
              <w:pStyle w:val="null3"/>
              <w:jc w:val="both"/>
            </w:pPr>
            <w:r>
              <w:rPr>
                <w:sz w:val="21"/>
              </w:rPr>
              <w:t>10.售后服务：</w:t>
            </w:r>
          </w:p>
          <w:p>
            <w:pPr>
              <w:pStyle w:val="null3"/>
              <w:jc w:val="both"/>
            </w:pPr>
            <w:r>
              <w:rPr>
                <w:sz w:val="21"/>
              </w:rPr>
              <w:t>（</w:t>
            </w:r>
            <w:r>
              <w:rPr>
                <w:sz w:val="21"/>
              </w:rPr>
              <w:t>1）应急响应时间不超过10h、质保期2年或以上。</w:t>
            </w:r>
          </w:p>
          <w:p>
            <w:pPr>
              <w:pStyle w:val="null3"/>
              <w:jc w:val="both"/>
            </w:pPr>
            <w:r>
              <w:rPr>
                <w:sz w:val="21"/>
              </w:rPr>
              <w:t>★（2）防水部分质保期5年或以上。(初次报价响应文件中提供加盖公章的承诺函，格式见响</w:t>
            </w:r>
            <w:r>
              <w:rPr>
                <w:sz w:val="21"/>
              </w:rPr>
              <w:t>应文件格式</w:t>
            </w:r>
            <w:r>
              <w:rPr>
                <w:sz w:val="21"/>
              </w:rPr>
              <w:t>)</w:t>
            </w:r>
          </w:p>
          <w:p>
            <w:pPr>
              <w:pStyle w:val="null3"/>
              <w:jc w:val="both"/>
            </w:pPr>
            <w:r>
              <w:rPr>
                <w:sz w:val="21"/>
              </w:rPr>
              <w:t>（</w:t>
            </w:r>
            <w:r>
              <w:rPr>
                <w:sz w:val="21"/>
              </w:rPr>
              <w:t>3）成交供应商于项目竣工应指定质保负责人，其通信工具应保持畅通。建设项目在质保期内出现质量问题供应商无条件进行修复，不准以任何理由拒绝。成交供应商协助采购人了解隐蔽工程的情况，必要时要协助采购人解决施工项目中的疑难问题。属于保修范围的项目，由采购人口头或发出工程整改通知书，成交供应商应在接到采购人通知后的1天内书面回复采购人并派人保修，收到整改通知书后一周内（含收到整改通知书当天）达到采购人要求，否则每逾期一天采购人有权扣除承包1000元违约金。如采购人累计发出整改通知三次以上（含三次），或成交供应商在收到整改通知书一周内仍未开始整改的，或单次整改一周以上仍不能满足质量要求的，采购人可自行或委托第三方保修，费用按第三方单位审定的预算价中的有关费用并按成交下浮率作结算折率计算，从成交供应商工程质保金或结算余款中扣除。</w:t>
            </w:r>
          </w:p>
          <w:p>
            <w:pPr>
              <w:pStyle w:val="null3"/>
              <w:jc w:val="both"/>
            </w:pPr>
            <w:r>
              <w:rPr>
                <w:sz w:val="21"/>
              </w:rPr>
              <w:t>11.服务便利性：供应商施工期间的服务响应时间不超过1.5小时。</w:t>
            </w:r>
          </w:p>
          <w:p>
            <w:pPr>
              <w:pStyle w:val="null3"/>
              <w:jc w:val="both"/>
            </w:pPr>
            <w:r>
              <w:rPr>
                <w:sz w:val="21"/>
              </w:rPr>
              <w:t>12.项目质量控制标准和使用材料的要求</w:t>
            </w:r>
          </w:p>
          <w:p>
            <w:pPr>
              <w:pStyle w:val="null3"/>
              <w:jc w:val="both"/>
            </w:pPr>
            <w:r>
              <w:rPr>
                <w:sz w:val="21"/>
              </w:rPr>
              <w:t>（</w:t>
            </w:r>
            <w:r>
              <w:rPr>
                <w:sz w:val="21"/>
              </w:rPr>
              <w:t>1）项目质量控制标准</w:t>
            </w:r>
          </w:p>
          <w:p>
            <w:pPr>
              <w:pStyle w:val="null3"/>
              <w:jc w:val="both"/>
            </w:pPr>
            <w:r>
              <w:rPr>
                <w:sz w:val="21"/>
              </w:rPr>
              <w:t>①</w:t>
            </w:r>
            <w:r>
              <w:rPr>
                <w:sz w:val="21"/>
              </w:rPr>
              <w:t>本项目质量管理</w:t>
            </w:r>
            <w:r>
              <w:rPr>
                <w:sz w:val="21"/>
              </w:rPr>
              <w:t>要求严格按照中华人民共和国国务院令第</w:t>
            </w:r>
            <w:r>
              <w:rPr>
                <w:sz w:val="21"/>
              </w:rPr>
              <w:t>279号《建设工程质量管理条例》执行，验收标准按国家颁发的技术规范及《建筑工程施工质量验收统一标准》(GB50300-2013)国家标准执行。工程质量等级为合格。</w:t>
            </w:r>
          </w:p>
          <w:p>
            <w:pPr>
              <w:pStyle w:val="null3"/>
              <w:jc w:val="both"/>
            </w:pPr>
            <w:r>
              <w:rPr>
                <w:sz w:val="21"/>
              </w:rPr>
              <w:t>②成交供应商在施工中如果工程质量不符合要求和有关规定，用户要求停工和返工时，成交供应商应立即执行，并承担由此产生的各种费用，工期不予顺延。</w:t>
            </w:r>
          </w:p>
          <w:p>
            <w:pPr>
              <w:pStyle w:val="null3"/>
              <w:jc w:val="both"/>
            </w:pPr>
            <w:r>
              <w:rPr>
                <w:sz w:val="21"/>
              </w:rPr>
              <w:t>（</w:t>
            </w:r>
            <w:r>
              <w:rPr>
                <w:sz w:val="21"/>
              </w:rPr>
              <w:t>2）使用材料的要求(满足以下要求)</w:t>
            </w:r>
          </w:p>
          <w:p>
            <w:pPr>
              <w:pStyle w:val="null3"/>
              <w:jc w:val="both"/>
            </w:pPr>
            <w:r>
              <w:rPr>
                <w:sz w:val="21"/>
              </w:rPr>
              <w:t>①所有材料均应符合相关国家标准以及行业标准，对不符合要求的材料不得进入施工现场。</w:t>
            </w:r>
          </w:p>
          <w:p>
            <w:pPr>
              <w:pStyle w:val="null3"/>
              <w:jc w:val="both"/>
            </w:pPr>
            <w:r>
              <w:rPr>
                <w:sz w:val="21"/>
              </w:rPr>
              <w:t>②本项目使用的主要材料、设备应附有出厂合格证明、试验报告，及具有法律效力的检测部门出具的检验报告等资料。严格按先试后用原则，并应提供至少一份副本给用户作为验收样品。如一方对材料、设备有异议，应进行二次检验，如检验合格，检验费用由持有异议的一方负责，否则由材料、设备的成交供应商承担。</w:t>
            </w:r>
          </w:p>
          <w:p>
            <w:pPr>
              <w:pStyle w:val="null3"/>
              <w:jc w:val="both"/>
            </w:pPr>
            <w:r>
              <w:rPr>
                <w:sz w:val="21"/>
              </w:rPr>
              <w:t>13.组建项目管理团队，其中包含项目负责人、项</w:t>
            </w:r>
            <w:r>
              <w:rPr>
                <w:sz w:val="21"/>
              </w:rPr>
              <w:t>目技术负责人一名、项目现场施工主管一名，质量主管一名、造价师一名、项目电工（低压）一名及安全员一名。其中：</w:t>
            </w:r>
          </w:p>
          <w:p>
            <w:pPr>
              <w:pStyle w:val="null3"/>
              <w:jc w:val="both"/>
            </w:pPr>
            <w:r>
              <w:rPr>
                <w:sz w:val="21"/>
              </w:rPr>
              <w:t>（</w:t>
            </w:r>
            <w:r>
              <w:rPr>
                <w:sz w:val="21"/>
              </w:rPr>
              <w:t>1）项目负责人：应具有</w:t>
            </w:r>
            <w:r>
              <w:rPr>
                <w:sz w:val="21"/>
              </w:rPr>
              <w:t>水利水电工程建筑或水利工程施工</w:t>
            </w:r>
            <w:r>
              <w:rPr>
                <w:sz w:val="21"/>
              </w:rPr>
              <w:t>相关专业中级或以上职称，施工现场的时间要求：施工期间必须驻场；</w:t>
            </w:r>
          </w:p>
          <w:p>
            <w:pPr>
              <w:pStyle w:val="null3"/>
              <w:jc w:val="both"/>
            </w:pPr>
            <w:r>
              <w:rPr>
                <w:sz w:val="21"/>
              </w:rPr>
              <w:t>（</w:t>
            </w:r>
            <w:r>
              <w:rPr>
                <w:sz w:val="21"/>
              </w:rPr>
              <w:t>2）技术负责人：应具有</w:t>
            </w:r>
            <w:r>
              <w:rPr>
                <w:sz w:val="21"/>
              </w:rPr>
              <w:t>水利水电工程建筑或水利工程施工</w:t>
            </w:r>
            <w:r>
              <w:rPr>
                <w:sz w:val="21"/>
              </w:rPr>
              <w:t>相关专业</w:t>
            </w:r>
            <w:r>
              <w:rPr>
                <w:sz w:val="21"/>
              </w:rPr>
              <w:t>中</w:t>
            </w:r>
            <w:r>
              <w:rPr>
                <w:sz w:val="21"/>
              </w:rPr>
              <w:t>级或以上职称；</w:t>
            </w:r>
          </w:p>
          <w:p>
            <w:pPr>
              <w:pStyle w:val="null3"/>
              <w:jc w:val="both"/>
            </w:pPr>
            <w:r>
              <w:rPr>
                <w:sz w:val="21"/>
              </w:rPr>
              <w:t>（</w:t>
            </w:r>
            <w:r>
              <w:rPr>
                <w:sz w:val="21"/>
              </w:rPr>
              <w:t>3）现场施工主管：应具有</w:t>
            </w:r>
            <w:r>
              <w:rPr>
                <w:sz w:val="21"/>
              </w:rPr>
              <w:t>水利水电工程建筑或水利工程施工</w:t>
            </w:r>
            <w:r>
              <w:rPr>
                <w:sz w:val="21"/>
              </w:rPr>
              <w:t>相关专业</w:t>
            </w:r>
            <w:r>
              <w:rPr>
                <w:sz w:val="21"/>
              </w:rPr>
              <w:t>中</w:t>
            </w:r>
            <w:r>
              <w:rPr>
                <w:sz w:val="21"/>
              </w:rPr>
              <w:t>级或以上职称，施工现场的时间要求：施工期间必须驻场；</w:t>
            </w:r>
            <w:r>
              <w:rPr>
                <w:sz w:val="21"/>
              </w:rPr>
              <w:t xml:space="preserve">  </w:t>
            </w:r>
          </w:p>
          <w:p>
            <w:pPr>
              <w:pStyle w:val="null3"/>
              <w:jc w:val="both"/>
            </w:pPr>
            <w:r>
              <w:rPr>
                <w:sz w:val="21"/>
              </w:rPr>
              <w:t>（</w:t>
            </w:r>
            <w:r>
              <w:rPr>
                <w:sz w:val="21"/>
              </w:rPr>
              <w:t>4）质量主管：应具有</w:t>
            </w:r>
            <w:r>
              <w:rPr>
                <w:sz w:val="21"/>
              </w:rPr>
              <w:t>水利水电工程建筑或水利工程施工</w:t>
            </w:r>
            <w:r>
              <w:rPr>
                <w:sz w:val="21"/>
              </w:rPr>
              <w:t>相关专业中级或以上职称；</w:t>
            </w:r>
          </w:p>
          <w:p>
            <w:pPr>
              <w:pStyle w:val="null3"/>
              <w:jc w:val="both"/>
            </w:pPr>
            <w:r>
              <w:rPr>
                <w:sz w:val="21"/>
              </w:rPr>
              <w:t>（</w:t>
            </w:r>
            <w:r>
              <w:rPr>
                <w:sz w:val="21"/>
              </w:rPr>
              <w:t>5）</w:t>
            </w:r>
            <w:r>
              <w:rPr>
                <w:sz w:val="21"/>
              </w:rPr>
              <w:t>专职</w:t>
            </w:r>
            <w:r>
              <w:rPr>
                <w:sz w:val="21"/>
              </w:rPr>
              <w:t>安全员：施工现场的时间要求：施工期间必须驻场（每月出勤不少于</w:t>
            </w:r>
            <w:r>
              <w:rPr>
                <w:sz w:val="21"/>
              </w:rPr>
              <w:t>22天）。</w:t>
            </w:r>
          </w:p>
          <w:p>
            <w:pPr>
              <w:pStyle w:val="null3"/>
              <w:jc w:val="both"/>
            </w:pPr>
            <w:r>
              <w:rPr>
                <w:sz w:val="21"/>
                <w:b/>
              </w:rPr>
              <w:t>（二）项目相关服务内容</w:t>
            </w:r>
          </w:p>
          <w:p>
            <w:pPr>
              <w:pStyle w:val="null3"/>
              <w:jc w:val="both"/>
            </w:pPr>
            <w:r>
              <w:rPr>
                <w:sz w:val="21"/>
              </w:rPr>
              <w:t>1.施工组织方案。</w:t>
            </w:r>
          </w:p>
          <w:p>
            <w:pPr>
              <w:pStyle w:val="null3"/>
              <w:jc w:val="both"/>
            </w:pPr>
            <w:r>
              <w:rPr>
                <w:sz w:val="21"/>
              </w:rPr>
              <w:t>（</w:t>
            </w:r>
            <w:r>
              <w:rPr>
                <w:sz w:val="21"/>
              </w:rPr>
              <w:t>1）成交供应商应根据本项目的施工图纸和工程量清单等主要工作内容，根据各节点编制各节点施工准备、施工部署、施工现场布置、施工进度计划等制定组织方案；</w:t>
            </w:r>
          </w:p>
          <w:p>
            <w:pPr>
              <w:pStyle w:val="null3"/>
              <w:jc w:val="both"/>
            </w:pPr>
            <w:r>
              <w:rPr>
                <w:sz w:val="21"/>
              </w:rPr>
              <w:t>（</w:t>
            </w:r>
            <w:r>
              <w:rPr>
                <w:sz w:val="21"/>
              </w:rPr>
              <w:t>2）施工组织方案具体内容应包含</w:t>
            </w:r>
            <w:r>
              <w:rPr>
                <w:sz w:val="21"/>
              </w:rPr>
              <w:t>技术方案、施工方法及工艺方案</w:t>
            </w:r>
            <w:r>
              <w:rPr>
                <w:sz w:val="21"/>
              </w:rPr>
              <w:t>等本项目施工内容：</w:t>
            </w:r>
          </w:p>
          <w:p>
            <w:pPr>
              <w:pStyle w:val="null3"/>
              <w:jc w:val="both"/>
            </w:pPr>
            <w:r>
              <w:rPr>
                <w:sz w:val="21"/>
              </w:rPr>
              <w:t>①</w:t>
            </w:r>
            <w:r>
              <w:rPr>
                <w:sz w:val="21"/>
              </w:rPr>
              <w:t>总体概述：总概要表述清晰、完整、措施具体有效，并符合相关</w:t>
            </w:r>
            <w:r>
              <w:rPr>
                <w:sz w:val="21"/>
              </w:rPr>
              <w:t>的规范要求；</w:t>
            </w:r>
          </w:p>
          <w:p>
            <w:pPr>
              <w:pStyle w:val="null3"/>
              <w:jc w:val="both"/>
            </w:pPr>
            <w:r>
              <w:rPr>
                <w:sz w:val="21"/>
              </w:rPr>
              <w:t>②</w:t>
            </w:r>
            <w:r>
              <w:rPr>
                <w:sz w:val="21"/>
              </w:rPr>
              <w:t>施工总进度计划及保障措施：施工关键线路清晰、准确、完成，计划编制切实可行，关键节点要有合理的控制措施，人、材、机需求和进场计划与计划相呼应，计划要符合工程实际需要，并要有具体的违约责任承诺以及合理的经济赔偿；</w:t>
            </w:r>
          </w:p>
          <w:p>
            <w:pPr>
              <w:pStyle w:val="null3"/>
              <w:jc w:val="both"/>
            </w:pPr>
            <w:r>
              <w:rPr>
                <w:sz w:val="21"/>
              </w:rPr>
              <w:t>③</w:t>
            </w:r>
            <w:r>
              <w:rPr>
                <w:sz w:val="21"/>
              </w:rPr>
              <w:t>施工技术措施：</w:t>
            </w:r>
            <w:r>
              <w:rPr>
                <w:sz w:val="21"/>
              </w:rPr>
              <w:t>成交供应商</w:t>
            </w:r>
            <w:r>
              <w:rPr>
                <w:sz w:val="21"/>
              </w:rPr>
              <w:t>要针对该项目提出关键技术措施，对相关工艺要有深入的表述，对重点、难点有合理的建议，并有具体的解决方案，针对项目实际情况提出采用新技术的具体措施，对新技术要有可靠的验证材料，对节约投资和工期有保障措施，对采用新技术可能产生的风险要有预见性并有具体的违约责任承诺和合理的经济赔偿；</w:t>
            </w:r>
          </w:p>
          <w:p>
            <w:pPr>
              <w:pStyle w:val="null3"/>
              <w:jc w:val="both"/>
            </w:pPr>
            <w:r>
              <w:rPr>
                <w:sz w:val="21"/>
              </w:rPr>
              <w:t>④</w:t>
            </w:r>
            <w:r>
              <w:rPr>
                <w:sz w:val="21"/>
              </w:rPr>
              <w:t>项目组织架构：</w:t>
            </w:r>
            <w:r>
              <w:rPr>
                <w:sz w:val="21"/>
              </w:rPr>
              <w:t>成交供应商</w:t>
            </w:r>
            <w:r>
              <w:rPr>
                <w:sz w:val="21"/>
              </w:rPr>
              <w:t>要提供明确的项目组织架构，各岗位设置合理、岗位职责分工明确；</w:t>
            </w:r>
          </w:p>
          <w:p>
            <w:pPr>
              <w:pStyle w:val="null3"/>
              <w:jc w:val="both"/>
            </w:pPr>
            <w:r>
              <w:rPr>
                <w:sz w:val="21"/>
              </w:rPr>
              <w:t>2.总体服务要求(初次报价时提供加盖公章的承诺函，格式见响应文件格式)</w:t>
            </w:r>
          </w:p>
          <w:p>
            <w:pPr>
              <w:pStyle w:val="null3"/>
              <w:jc w:val="both"/>
            </w:pPr>
            <w:r>
              <w:rPr>
                <w:sz w:val="21"/>
              </w:rPr>
              <w:t>(1)成交供应商在服务过程中需接受采</w:t>
            </w:r>
            <w:r>
              <w:rPr>
                <w:sz w:val="21"/>
              </w:rPr>
              <w:t>购人的技术监督，服从采购人的相关管理制度；</w:t>
            </w:r>
          </w:p>
          <w:p>
            <w:pPr>
              <w:pStyle w:val="null3"/>
              <w:jc w:val="both"/>
            </w:pPr>
            <w:r>
              <w:rPr>
                <w:sz w:val="21"/>
              </w:rPr>
              <w:t>(2)成交供应商服务人员进入施工点，需接受物业或安保人员的检查和管理；</w:t>
            </w:r>
          </w:p>
          <w:p>
            <w:pPr>
              <w:pStyle w:val="null3"/>
              <w:jc w:val="both"/>
            </w:pPr>
            <w:r>
              <w:rPr>
                <w:sz w:val="21"/>
              </w:rPr>
              <w:t>(3)成交供应商在做好服务工作的同时，有向采购人提供更合理化或更环保、节能、节约维修成本的方案建议的义务；</w:t>
            </w:r>
          </w:p>
          <w:p>
            <w:pPr>
              <w:pStyle w:val="null3"/>
              <w:jc w:val="both"/>
            </w:pPr>
            <w:r>
              <w:rPr>
                <w:sz w:val="21"/>
              </w:rPr>
              <w:t>(4)成交供应商应按项目工程量如实报价，不得有弄虚作假行为，虚假申报一经发现，采购人有权扣除相应费用及中止合同；</w:t>
            </w:r>
          </w:p>
          <w:p>
            <w:pPr>
              <w:pStyle w:val="null3"/>
              <w:jc w:val="both"/>
            </w:pPr>
            <w:r>
              <w:rPr>
                <w:sz w:val="21"/>
              </w:rPr>
              <w:t>(5)成交供应商要有对工程内容进行方案设计的能力，</w:t>
            </w:r>
            <w:r>
              <w:rPr>
                <w:sz w:val="21"/>
              </w:rPr>
              <w:t>能够按照例行节约、环保、节能的原则和采购人要求提供方案和造价预算。</w:t>
            </w:r>
            <w:r>
              <w:rPr>
                <w:sz w:val="21"/>
              </w:rPr>
              <w:t>要有编制项目预算和结算清单明细以及竣工图的能力。</w:t>
            </w:r>
          </w:p>
          <w:p>
            <w:pPr>
              <w:pStyle w:val="null3"/>
              <w:jc w:val="both"/>
            </w:pPr>
            <w:r>
              <w:rPr>
                <w:sz w:val="21"/>
              </w:rPr>
              <w:t>(6)成交供应商应遵守采购人安全、保密要求，施工人员完成工作后要离开施工区域，施工过程中非施工必要不能拍照，禁止在网络传播与本项目有关的照片、资料和工作内容。</w:t>
            </w:r>
          </w:p>
          <w:p>
            <w:pPr>
              <w:pStyle w:val="null3"/>
              <w:jc w:val="both"/>
            </w:pPr>
            <w:r>
              <w:rPr>
                <w:sz w:val="21"/>
              </w:rPr>
              <w:t>(7)本项目施工地点为广东省佛山市高明区荷城街道祥福路538号，部分地点为采购人行政办公区域，成交供应商应尽量在非工作时间使用车辆及工具运输建筑材料，施工过程中尽量减少噪声和灰尘。成交供应商施工期间造成的噪声、灰尘污染给第三人造成损失、或遭第三人投诉的，由成交供应商自行解决并承担相关责任。</w:t>
            </w:r>
          </w:p>
          <w:p>
            <w:pPr>
              <w:pStyle w:val="null3"/>
              <w:jc w:val="both"/>
            </w:pPr>
            <w:r>
              <w:rPr>
                <w:sz w:val="21"/>
              </w:rPr>
              <w:t>(8)成交供应商要对现有非施工区域进行保护，特别是对施工用道路进行表面保护，如有污染、损坏，应予修复原样，或进行赔偿。</w:t>
            </w:r>
          </w:p>
          <w:p>
            <w:pPr>
              <w:pStyle w:val="null3"/>
              <w:jc w:val="both"/>
            </w:pPr>
            <w:r>
              <w:rPr>
                <w:sz w:val="21"/>
              </w:rPr>
              <w:t>(9)成交供应商在施工区域安装电表、水表进行施工计量并支付采购人电、水费。</w:t>
            </w:r>
          </w:p>
          <w:p>
            <w:pPr>
              <w:pStyle w:val="null3"/>
              <w:jc w:val="both"/>
            </w:pPr>
            <w:r>
              <w:rPr>
                <w:sz w:val="21"/>
              </w:rPr>
              <w:t>(10)施工人员非经同意，禁止到非施工区域。</w:t>
            </w:r>
          </w:p>
          <w:p>
            <w:pPr>
              <w:pStyle w:val="null3"/>
              <w:jc w:val="both"/>
            </w:pPr>
            <w:r>
              <w:rPr>
                <w:sz w:val="21"/>
              </w:rPr>
              <w:t>(11)项目负责人及专职安全员必须驻场主管本工程建设的全过程，并接受采购人的考勤管理，如有违反，则按相关规定进行处理。</w:t>
            </w:r>
          </w:p>
          <w:p>
            <w:pPr>
              <w:pStyle w:val="null3"/>
              <w:jc w:val="both"/>
            </w:pPr>
            <w:r>
              <w:rPr>
                <w:sz w:val="21"/>
              </w:rPr>
              <w:t>2.质量和安全文明施工标准</w:t>
            </w:r>
          </w:p>
          <w:p>
            <w:pPr>
              <w:pStyle w:val="null3"/>
              <w:jc w:val="both"/>
            </w:pPr>
            <w:r>
              <w:rPr>
                <w:sz w:val="21"/>
              </w:rPr>
              <w:t>（</w:t>
            </w:r>
            <w:r>
              <w:rPr>
                <w:sz w:val="21"/>
              </w:rPr>
              <w:t>1）工程质量标准：按国家及省、市现行验收规范执行。施工期间若工程质量不合格，成交供应商须按建设单位要求停工和返工，返工费用由成交供应商负责，工期不予顺延。</w:t>
            </w:r>
          </w:p>
          <w:p>
            <w:pPr>
              <w:pStyle w:val="null3"/>
              <w:jc w:val="both"/>
            </w:pPr>
            <w:r>
              <w:rPr>
                <w:sz w:val="21"/>
              </w:rPr>
              <w:t>（</w:t>
            </w:r>
            <w:r>
              <w:rPr>
                <w:sz w:val="21"/>
              </w:rPr>
              <w:t>2）安全文明施工标准：杜绝一般事故等级及以上的伤亡事故且工伤责任事故死亡人数为零。成交供应商须提供施工安全保障措施方案。</w:t>
            </w:r>
          </w:p>
          <w:p>
            <w:pPr>
              <w:pStyle w:val="null3"/>
              <w:jc w:val="both"/>
            </w:pPr>
            <w:r>
              <w:rPr>
                <w:sz w:val="21"/>
              </w:rPr>
              <w:t>3.资料收集与归档</w:t>
            </w:r>
          </w:p>
          <w:p>
            <w:pPr>
              <w:pStyle w:val="null3"/>
              <w:jc w:val="both"/>
            </w:pPr>
            <w:r>
              <w:rPr>
                <w:sz w:val="21"/>
              </w:rPr>
              <w:t>（</w:t>
            </w:r>
            <w:r>
              <w:rPr>
                <w:sz w:val="21"/>
              </w:rPr>
              <w:t>1）本项目竣工验收后15天内提供工程结算书及相关资料统一送采购人审核，确认后办理结算手续。</w:t>
            </w:r>
          </w:p>
          <w:p>
            <w:pPr>
              <w:pStyle w:val="null3"/>
              <w:jc w:val="both"/>
            </w:pPr>
            <w:r>
              <w:rPr>
                <w:sz w:val="21"/>
              </w:rPr>
              <w:t>（</w:t>
            </w:r>
            <w:r>
              <w:rPr>
                <w:sz w:val="21"/>
              </w:rPr>
              <w:t>2）成交供应商向采购人提交竣工验收报告时，应当向采购人出具质量保修书；质量保修书应明确采购人工程的保修范围、保修期限和保修责任等。</w:t>
            </w:r>
          </w:p>
          <w:p>
            <w:pPr>
              <w:pStyle w:val="null3"/>
              <w:jc w:val="both"/>
            </w:pPr>
            <w:r>
              <w:rPr>
                <w:sz w:val="21"/>
              </w:rPr>
              <w:t>（</w:t>
            </w:r>
            <w:r>
              <w:rPr>
                <w:sz w:val="21"/>
              </w:rPr>
              <w:t>3）施工区域外围的围蔽要严格按图纸及清单的标准制作安装。</w:t>
            </w:r>
          </w:p>
          <w:p>
            <w:pPr>
              <w:pStyle w:val="null3"/>
              <w:jc w:val="both"/>
            </w:pPr>
            <w:r>
              <w:rPr>
                <w:sz w:val="21"/>
              </w:rPr>
              <w:t>4.拓展基地鱼塘部分围网（工程量清单中“4米高围网（L=188m）部分”）需待明西路项目部撤走后</w:t>
            </w:r>
            <w:r>
              <w:rPr>
                <w:sz w:val="21"/>
              </w:rPr>
              <w:t>完成。</w:t>
            </w:r>
          </w:p>
          <w:p>
            <w:pPr>
              <w:pStyle w:val="null3"/>
              <w:jc w:val="both"/>
            </w:pPr>
            <w:r>
              <w:rPr>
                <w:sz w:val="21"/>
                <w:b/>
              </w:rPr>
              <w:t>（三）工期要求</w:t>
            </w:r>
          </w:p>
          <w:p>
            <w:pPr>
              <w:pStyle w:val="null3"/>
              <w:jc w:val="both"/>
            </w:pPr>
            <w:r>
              <w:rPr>
                <w:sz w:val="21"/>
              </w:rPr>
              <w:t>合同签订后，监理签发开工令日期起算</w:t>
            </w:r>
            <w:r>
              <w:rPr>
                <w:sz w:val="21"/>
              </w:rPr>
              <w:t>200个日历天内完成项目的实施、检验验收并交付采购人。</w:t>
            </w:r>
          </w:p>
          <w:p>
            <w:pPr>
              <w:pStyle w:val="null3"/>
              <w:jc w:val="both"/>
            </w:pPr>
            <w:r>
              <w:rPr>
                <w:sz w:val="21"/>
              </w:rPr>
              <w:t>1.</w:t>
            </w:r>
            <w:r>
              <w:rPr>
                <w:sz w:val="21"/>
              </w:rPr>
              <w:t>成交供应商</w:t>
            </w:r>
            <w:r>
              <w:rPr>
                <w:sz w:val="21"/>
              </w:rPr>
              <w:t>要对施工进行全面而细致的安排，使人力、机械设备、材料等都得到充分合理的使用，各部位的施工、各工序的搭接较为紧凑。所以进度控制的主要作用就是按照目标和组织系统，对系统各个部分的行为进行检查，以保证协调总体目标；</w:t>
            </w:r>
          </w:p>
          <w:p>
            <w:pPr>
              <w:pStyle w:val="null3"/>
              <w:jc w:val="both"/>
            </w:pPr>
            <w:r>
              <w:rPr>
                <w:sz w:val="21"/>
              </w:rPr>
              <w:t>2.</w:t>
            </w:r>
            <w:r>
              <w:rPr>
                <w:sz w:val="21"/>
              </w:rPr>
              <w:t>成交供应商</w:t>
            </w:r>
            <w:r>
              <w:rPr>
                <w:sz w:val="21"/>
              </w:rPr>
              <w:t>要根据工期要求，特别对应边施工边生产的现场环境和晚上施工作业要求，编制合理施工计划；</w:t>
            </w:r>
          </w:p>
          <w:p>
            <w:pPr>
              <w:pStyle w:val="null3"/>
              <w:jc w:val="both"/>
            </w:pPr>
            <w:r>
              <w:rPr>
                <w:sz w:val="21"/>
              </w:rPr>
              <w:t>3.</w:t>
            </w:r>
            <w:r>
              <w:rPr>
                <w:sz w:val="21"/>
              </w:rPr>
              <w:t>成交供应商</w:t>
            </w:r>
            <w:r>
              <w:rPr>
                <w:sz w:val="21"/>
              </w:rPr>
              <w:t>要实行过程计划控制，制定阶段性工期目标，对工期进行动态管理，确保阶段目标得以完成。</w:t>
            </w:r>
          </w:p>
          <w:p>
            <w:pPr>
              <w:pStyle w:val="null3"/>
              <w:jc w:val="both"/>
            </w:pPr>
            <w:r>
              <w:rPr>
                <w:sz w:val="21"/>
              </w:rPr>
              <w:t>4.</w:t>
            </w:r>
            <w:r>
              <w:rPr>
                <w:sz w:val="21"/>
              </w:rPr>
              <w:t>成交供应商</w:t>
            </w:r>
            <w:r>
              <w:rPr>
                <w:sz w:val="21"/>
              </w:rPr>
              <w:t>在保证工程质量的前提下，通过人力、财力、物力的投入，运用科学的管理方法和先进的设备、</w:t>
            </w:r>
            <w:r>
              <w:rPr>
                <w:sz w:val="21"/>
              </w:rPr>
              <w:t>合理的进行资源分配将本工程工期控制在业主招标工期内。</w:t>
            </w:r>
          </w:p>
          <w:p>
            <w:pPr>
              <w:pStyle w:val="null3"/>
              <w:jc w:val="both"/>
            </w:pPr>
            <w:r>
              <w:rPr>
                <w:sz w:val="21"/>
              </w:rPr>
              <w:t>5.</w:t>
            </w:r>
            <w:r>
              <w:rPr>
                <w:sz w:val="21"/>
              </w:rPr>
              <w:t>成交供应商</w:t>
            </w:r>
            <w:r>
              <w:rPr>
                <w:sz w:val="21"/>
              </w:rPr>
              <w:t>要做好项目实施的技术研判，做好确保工期的技术组织措施。</w:t>
            </w:r>
          </w:p>
          <w:p>
            <w:pPr>
              <w:pStyle w:val="null3"/>
              <w:jc w:val="both"/>
            </w:pPr>
            <w:r>
              <w:rPr>
                <w:sz w:val="21"/>
                <w:b/>
              </w:rPr>
              <w:t>（四）其他条款</w:t>
            </w:r>
          </w:p>
          <w:p>
            <w:pPr>
              <w:pStyle w:val="null3"/>
              <w:jc w:val="both"/>
            </w:pPr>
            <w:r>
              <w:rPr>
                <w:sz w:val="21"/>
              </w:rPr>
              <w:t>1.场内交通</w:t>
            </w:r>
          </w:p>
          <w:p>
            <w:pPr>
              <w:pStyle w:val="null3"/>
              <w:jc w:val="both"/>
            </w:pPr>
            <w:r>
              <w:rPr>
                <w:sz w:val="21"/>
              </w:rPr>
              <w:t>关于采购人向成交供应商免费提供满足工程施工需要的场内道路和交通设施的约定：场内交通由成交供应商自行解决，费用已包含在本工程合同价格内。</w:t>
            </w:r>
          </w:p>
          <w:p>
            <w:pPr>
              <w:pStyle w:val="null3"/>
              <w:jc w:val="both"/>
            </w:pPr>
            <w:r>
              <w:rPr>
                <w:sz w:val="21"/>
              </w:rPr>
              <w:t>2.超大件和超重件的运输</w:t>
            </w:r>
          </w:p>
          <w:p>
            <w:pPr>
              <w:pStyle w:val="null3"/>
              <w:jc w:val="both"/>
            </w:pPr>
            <w:r>
              <w:rPr>
                <w:sz w:val="21"/>
              </w:rPr>
              <w:t>运输超大件或超重件所需的道路和桥梁临时加固改造费用和其他有关费用由成交供应商承担。</w:t>
            </w:r>
          </w:p>
          <w:p>
            <w:pPr>
              <w:pStyle w:val="null3"/>
              <w:jc w:val="both"/>
            </w:pPr>
            <w:r>
              <w:rPr>
                <w:sz w:val="21"/>
              </w:rPr>
              <w:t>施工期间，采购人原则上不提供现场办公及住宿点。</w:t>
            </w:r>
          </w:p>
          <w:p>
            <w:pPr>
              <w:pStyle w:val="null3"/>
              <w:jc w:val="both"/>
            </w:pPr>
            <w:r>
              <w:rPr>
                <w:sz w:val="21"/>
              </w:rPr>
              <w:t>3.成交供应商应履行的其他义务：</w:t>
            </w:r>
          </w:p>
          <w:p>
            <w:pPr>
              <w:pStyle w:val="null3"/>
              <w:jc w:val="both"/>
            </w:pPr>
            <w:r>
              <w:rPr>
                <w:sz w:val="21"/>
              </w:rPr>
              <w:t>成交供应商应按照行政主管部门要求提供现场辅助管理设备。</w:t>
            </w:r>
          </w:p>
          <w:p>
            <w:pPr>
              <w:pStyle w:val="null3"/>
              <w:jc w:val="both"/>
            </w:pPr>
            <w:r>
              <w:rPr>
                <w:sz w:val="21"/>
              </w:rPr>
              <w:t>4.成交供应商人员</w:t>
            </w:r>
          </w:p>
          <w:p>
            <w:pPr>
              <w:pStyle w:val="null3"/>
              <w:jc w:val="both"/>
            </w:pPr>
            <w:r>
              <w:rPr>
                <w:sz w:val="21"/>
              </w:rPr>
              <w:t>（</w:t>
            </w:r>
            <w:r>
              <w:rPr>
                <w:sz w:val="21"/>
              </w:rPr>
              <w:t>1）成交供应商对项目负责人的授权范围如下：负责组织施工，对工程的质量、安全、进度的管理，协调业主、监理和对外关系。</w:t>
            </w:r>
          </w:p>
          <w:p>
            <w:pPr>
              <w:pStyle w:val="null3"/>
              <w:jc w:val="both"/>
            </w:pPr>
            <w:r>
              <w:rPr>
                <w:sz w:val="21"/>
              </w:rPr>
              <w:t>关于项目负责人每月在施工现场的时间要求：施工期间必须驻场。</w:t>
            </w:r>
          </w:p>
          <w:p>
            <w:pPr>
              <w:pStyle w:val="null3"/>
              <w:jc w:val="both"/>
            </w:pPr>
            <w:r>
              <w:rPr>
                <w:sz w:val="21"/>
              </w:rPr>
              <w:t>成交供应商未提交劳动合同，以及没有为项目负责人缴纳社会保险证明的违约责任：成交供应商必须更换项目负责人，并按合同总价的</w:t>
            </w:r>
            <w:r>
              <w:rPr>
                <w:sz w:val="21"/>
              </w:rPr>
              <w:t>2‰且不低于1万元/次承担违约赔偿。</w:t>
            </w:r>
          </w:p>
          <w:p>
            <w:pPr>
              <w:pStyle w:val="null3"/>
              <w:jc w:val="both"/>
            </w:pPr>
            <w:r>
              <w:rPr>
                <w:sz w:val="21"/>
              </w:rPr>
              <w:t>项目负责人未经批准，擅自离开施工现场的违约责任：采购人有权要求成交供应商按</w:t>
            </w:r>
            <w:r>
              <w:rPr>
                <w:sz w:val="21"/>
              </w:rPr>
              <w:t>0.5万元/次（根据合同金额大小自行确定）承担违约赔偿.</w:t>
            </w:r>
          </w:p>
          <w:p>
            <w:pPr>
              <w:pStyle w:val="null3"/>
              <w:jc w:val="both"/>
            </w:pPr>
            <w:r>
              <w:rPr>
                <w:sz w:val="21"/>
              </w:rPr>
              <w:t>成交供应商以文件正式任命项目负责人，经成交供应商书面授权后代表成交供应商负责履行合同。项目负责人应是成交供应商正式聘用的员工，成交供应商应向采购人提交项目负责人与成交供应商之间的劳动合同，以及成交供应商为项目经理缴纳社会保险的有效证明。成交供应商不提交上述文件的，项目负责人无权履行职责，采购人有权要求更换项目经理，由此增加的费用和（或）延误的工期由成交供应商承担。</w:t>
            </w:r>
          </w:p>
          <w:p>
            <w:pPr>
              <w:pStyle w:val="null3"/>
              <w:jc w:val="both"/>
            </w:pPr>
            <w:r>
              <w:rPr>
                <w:sz w:val="21"/>
              </w:rPr>
              <w:t>（</w:t>
            </w:r>
            <w:r>
              <w:rPr>
                <w:sz w:val="21"/>
              </w:rPr>
              <w:t>2）成交供应商无正当理由更换项目负责人的违约责任：成交供应商如更换项目负责人，采购人有权要求成交供应商按合同总价的2‰且不低于1万元/人/次承担违约赔偿。</w:t>
            </w:r>
          </w:p>
          <w:p>
            <w:pPr>
              <w:pStyle w:val="null3"/>
              <w:jc w:val="both"/>
            </w:pPr>
            <w:r>
              <w:rPr>
                <w:sz w:val="21"/>
              </w:rPr>
              <w:t>（</w:t>
            </w:r>
            <w:r>
              <w:rPr>
                <w:sz w:val="21"/>
              </w:rPr>
              <w:t>3）成交供应商无正当理由拒绝更换项目负责人的违约责任：采购人有权要求成交供应商按合同总价的2‰且不低于1万元/人/次承担违约赔偿。</w:t>
            </w:r>
          </w:p>
          <w:p>
            <w:pPr>
              <w:pStyle w:val="null3"/>
              <w:jc w:val="both"/>
            </w:pPr>
            <w:r>
              <w:rPr>
                <w:sz w:val="21"/>
              </w:rPr>
              <w:t>（</w:t>
            </w:r>
            <w:r>
              <w:rPr>
                <w:sz w:val="21"/>
              </w:rPr>
              <w:t>4）成交供应商提交项目部及施工现场管理人员安排报告的期限：</w:t>
            </w:r>
          </w:p>
          <w:p>
            <w:pPr>
              <w:pStyle w:val="null3"/>
              <w:jc w:val="both"/>
            </w:pPr>
            <w:r>
              <w:rPr>
                <w:sz w:val="21"/>
              </w:rPr>
              <w:t>成交供应商应在开工前，向监理人提交成交供应商项目部及施工现场人员安排的报告，其内容应包括合同管理、施工、技术、材料、质量、安全、财务等主要施工管理人员名单及其岗位、注册执业资格等，以及各工种技术工人的安排情况，并同时提交主要施工管理人员与成交供应商之间的劳动关系证明和缴纳社会保险的有效证明。</w:t>
            </w:r>
          </w:p>
          <w:p>
            <w:pPr>
              <w:pStyle w:val="null3"/>
              <w:jc w:val="both"/>
            </w:pPr>
            <w:r>
              <w:rPr>
                <w:sz w:val="21"/>
              </w:rPr>
              <w:t>（</w:t>
            </w:r>
            <w:r>
              <w:rPr>
                <w:sz w:val="21"/>
              </w:rPr>
              <w:t>5）成交供应商无正当理由拒绝撤换主要施工管理人员的违约责任：采购人有权要求成交供应商按合同总价的1‰且不低于0.5万元/人/次承担违约赔偿。</w:t>
            </w:r>
          </w:p>
          <w:p>
            <w:pPr>
              <w:pStyle w:val="null3"/>
              <w:jc w:val="both"/>
            </w:pPr>
            <w:r>
              <w:rPr>
                <w:sz w:val="21"/>
              </w:rPr>
              <w:t>（</w:t>
            </w:r>
            <w:r>
              <w:rPr>
                <w:sz w:val="21"/>
              </w:rPr>
              <w:t>6）成交供应商主要施工管理人员离开施工现场的批准要求：监理人或采购人同意。</w:t>
            </w:r>
          </w:p>
          <w:p>
            <w:pPr>
              <w:pStyle w:val="null3"/>
              <w:jc w:val="both"/>
            </w:pPr>
            <w:r>
              <w:rPr>
                <w:sz w:val="21"/>
              </w:rPr>
              <w:t>（</w:t>
            </w:r>
            <w:r>
              <w:rPr>
                <w:sz w:val="21"/>
              </w:rPr>
              <w:t>7）成交供应商擅自更换主要施工管理人员的违约责任：成交供应商如更换主要施工管理人员，采购人有权要求成交供应商按合同总价的1‰且不低于0.5万元/人/次承担违约赔偿。</w:t>
            </w:r>
          </w:p>
          <w:p>
            <w:pPr>
              <w:pStyle w:val="null3"/>
              <w:jc w:val="both"/>
            </w:pPr>
            <w:r>
              <w:rPr>
                <w:sz w:val="21"/>
              </w:rPr>
              <w:t>（</w:t>
            </w:r>
            <w:r>
              <w:rPr>
                <w:sz w:val="21"/>
              </w:rPr>
              <w:t>8）成交供应商主要施工管理人员擅自离开施工现场的违约责任：采购人有权要求成交供应商按合同总价的1‰且不低于0.5万元/人/次承担违约赔偿。</w:t>
            </w:r>
          </w:p>
          <w:p>
            <w:pPr>
              <w:pStyle w:val="null3"/>
              <w:jc w:val="both"/>
            </w:pPr>
            <w:r>
              <w:rPr>
                <w:sz w:val="21"/>
              </w:rPr>
              <w:t>5.分包的确定，不允许分包。</w:t>
            </w:r>
          </w:p>
          <w:p>
            <w:pPr>
              <w:pStyle w:val="null3"/>
              <w:jc w:val="both"/>
            </w:pPr>
            <w:r>
              <w:rPr>
                <w:sz w:val="21"/>
              </w:rPr>
              <w:t>6.履约担保</w:t>
            </w:r>
          </w:p>
          <w:p>
            <w:pPr>
              <w:pStyle w:val="null3"/>
              <w:jc w:val="both"/>
            </w:pPr>
            <w:r>
              <w:rPr>
                <w:sz w:val="21"/>
              </w:rPr>
              <w:t>（</w:t>
            </w:r>
            <w:r>
              <w:rPr>
                <w:sz w:val="21"/>
              </w:rPr>
              <w:t>1）成交供应商提供履约担保的形式、金额及期限的：采购人、成交供应商双方签订施工合同后5个工作日内，</w:t>
            </w:r>
            <w:r>
              <w:rPr>
                <w:sz w:val="21"/>
              </w:rPr>
              <w:t>成交供应商</w:t>
            </w:r>
            <w:r>
              <w:rPr>
                <w:sz w:val="21"/>
              </w:rPr>
              <w:t>缴纳合同款的</w:t>
            </w:r>
            <w:r>
              <w:rPr>
                <w:sz w:val="21"/>
              </w:rPr>
              <w:t>5%作为履约保证金给采购人，履约保证金应当以支票、汇票、本票或者金融机构、担保机构出具的保函等非现金形式提交。</w:t>
            </w:r>
            <w:r>
              <w:rPr>
                <w:sz w:val="21"/>
              </w:rPr>
              <w:t>成交供应商</w:t>
            </w:r>
            <w:r>
              <w:rPr>
                <w:sz w:val="21"/>
              </w:rPr>
              <w:t>以银行保函形式缴纳履约保证金的，需提交不可撤销、见索即付的独立保函。履约保证金在竣工验收合格后的</w:t>
            </w:r>
            <w:r>
              <w:rPr>
                <w:sz w:val="21"/>
              </w:rPr>
              <w:t>15个工作日内一次性无息退回。</w:t>
            </w:r>
          </w:p>
          <w:p>
            <w:pPr>
              <w:pStyle w:val="null3"/>
              <w:jc w:val="both"/>
            </w:pPr>
            <w:r>
              <w:rPr>
                <w:sz w:val="21"/>
              </w:rPr>
              <w:t>（</w:t>
            </w:r>
            <w:r>
              <w:rPr>
                <w:sz w:val="21"/>
              </w:rPr>
              <w:t>2）成交供应商在签订合同后提交履约担保，同时通知监理人。担保的正本由采购人保存，执行本条各项要求所需的费用由成交供应商承担。</w:t>
            </w:r>
          </w:p>
          <w:p>
            <w:pPr>
              <w:pStyle w:val="null3"/>
              <w:jc w:val="both"/>
            </w:pPr>
            <w:r>
              <w:rPr>
                <w:sz w:val="21"/>
              </w:rPr>
              <w:t>（</w:t>
            </w:r>
            <w:r>
              <w:rPr>
                <w:sz w:val="21"/>
              </w:rPr>
              <w:t>3）履约保函的担保期限从提供履约担保之日起至工程竣工验收合格之日止。首开保函的保证期间为合同工期。未按合同工期竣工验收的，应按有关规定继续提供</w:t>
            </w:r>
            <w:r>
              <w:rPr>
                <w:sz w:val="21"/>
              </w:rPr>
              <w:t>履约担保，所增加的费用由成交供应商承担。</w:t>
            </w:r>
          </w:p>
          <w:p>
            <w:pPr>
              <w:pStyle w:val="null3"/>
              <w:jc w:val="both"/>
            </w:pPr>
            <w:r>
              <w:rPr>
                <w:sz w:val="21"/>
              </w:rPr>
              <w:t>7.工程质量</w:t>
            </w:r>
          </w:p>
          <w:p>
            <w:pPr>
              <w:pStyle w:val="null3"/>
              <w:jc w:val="both"/>
            </w:pPr>
            <w:r>
              <w:rPr>
                <w:sz w:val="21"/>
              </w:rPr>
              <w:t>（</w:t>
            </w:r>
            <w:r>
              <w:rPr>
                <w:sz w:val="21"/>
              </w:rPr>
              <w:t>1）成交供应商应按质量管理体系要求规范项目的质量管理，项目质量管理贯穿项目管理的全过程，应明确项目质量目标，建立项目质量管理体系，按计划、实施、检查、处理循环的工作方法，持续改进全过程的质量控制。项目部设专职质量管理人员，负责项目的质量管理工作。</w:t>
            </w:r>
          </w:p>
          <w:p>
            <w:pPr>
              <w:pStyle w:val="null3"/>
              <w:jc w:val="both"/>
            </w:pPr>
            <w:r>
              <w:rPr>
                <w:sz w:val="21"/>
              </w:rPr>
              <w:t>（</w:t>
            </w:r>
            <w:r>
              <w:rPr>
                <w:sz w:val="21"/>
              </w:rPr>
              <w:t>2）由项目质量经理组织编制质量计划，经项目负责人批准发布。项目质量计划应体现从资源投入到完成工程交付的全过程质量管理与控制要求，内容包括：项目的质量目标、指标和要求；项目的质量管理组织与职责；项目质量管理所需要的过程、文件和资源；实施项目质量目标和要求应采取的措施。</w:t>
            </w:r>
          </w:p>
          <w:p>
            <w:pPr>
              <w:pStyle w:val="null3"/>
              <w:jc w:val="both"/>
            </w:pPr>
            <w:r>
              <w:rPr>
                <w:sz w:val="21"/>
              </w:rPr>
              <w:t>（</w:t>
            </w:r>
            <w:r>
              <w:rPr>
                <w:sz w:val="21"/>
              </w:rPr>
              <w:t>3）项目部应对项目所有输入的信息、要求和资源的有效性进行控制，根据项目质量计划对设计、采购、施工和试运行等阶段接口的质量进行重点控制；项目质量经理负责组织检查、监督、考核和评价项目质量计划的执行情况，验证实施效果并形成报告，对出现的问题、缺陷或不合格，应召开质量分析会，并制定整改措施；项目部对项目实施过程中形成的质量记录进行标识、收集、保存和归档，并应根据项目质量计划对分包工程项目质量进行控制。</w:t>
            </w:r>
          </w:p>
          <w:p>
            <w:pPr>
              <w:pStyle w:val="null3"/>
              <w:jc w:val="both"/>
            </w:pPr>
            <w:r>
              <w:rPr>
                <w:sz w:val="21"/>
              </w:rPr>
              <w:t>（</w:t>
            </w:r>
            <w:r>
              <w:rPr>
                <w:sz w:val="21"/>
              </w:rPr>
              <w:t>4）项目部人员应收集和反馈项目的各种质量信息，定期对收集的质量信息进行数据分析，召开质量分析会，对影响工程质量的原因采取预防和纠正措施，定期评价其有效性，并反馈给成交供应商。</w:t>
            </w:r>
          </w:p>
          <w:p>
            <w:pPr>
              <w:pStyle w:val="null3"/>
              <w:jc w:val="both"/>
            </w:pPr>
            <w:r>
              <w:rPr>
                <w:sz w:val="21"/>
              </w:rPr>
              <w:t>（</w:t>
            </w:r>
            <w:r>
              <w:rPr>
                <w:sz w:val="21"/>
              </w:rPr>
              <w:t>5）成交供应商应对保修期或缺陷通知期限内发生的质量问题提供保修服务。应及时收集并接收项目采购人意见，获取项目运行信息，应将回访和项目采购人满意度调查工作纳入成交供应商的质量改进活动中。</w:t>
            </w:r>
          </w:p>
          <w:p>
            <w:pPr>
              <w:pStyle w:val="null3"/>
              <w:jc w:val="both"/>
            </w:pPr>
            <w:r>
              <w:rPr>
                <w:sz w:val="21"/>
              </w:rPr>
              <w:t>8.安全文明施工与环境保护</w:t>
            </w:r>
          </w:p>
          <w:p>
            <w:pPr>
              <w:pStyle w:val="null3"/>
              <w:jc w:val="both"/>
            </w:pPr>
            <w:r>
              <w:rPr>
                <w:sz w:val="21"/>
              </w:rPr>
              <w:t>（</w:t>
            </w:r>
            <w:r>
              <w:rPr>
                <w:sz w:val="21"/>
              </w:rPr>
              <w:t>1）项目安全生产的达标目标及相应事项的约定：确保不发生一般事故等级及以上的安全生产事故且死亡人数为零，达到项目所在地安全生产文明施工工地标准。</w:t>
            </w:r>
          </w:p>
          <w:p>
            <w:pPr>
              <w:pStyle w:val="null3"/>
              <w:jc w:val="both"/>
            </w:pPr>
            <w:r>
              <w:rPr>
                <w:sz w:val="21"/>
              </w:rPr>
              <w:t>中标人在施工期间应严格遵守《中华人民共和国安全生产法》（国家主席</w:t>
            </w:r>
            <w:r>
              <w:rPr>
                <w:sz w:val="21"/>
              </w:rPr>
              <w:t>70号令）、《建设工程安全生产管理条例》（中华人民共和国国务院令第393号）以及文明施工、环保和城管建立的规章制度和防护措施。中标人负责施工人员进出施工现场及现场施工安全，若违反以上规定，由此造成的经济和法律责任，均由中标人负责。</w:t>
            </w:r>
          </w:p>
          <w:p>
            <w:pPr>
              <w:pStyle w:val="null3"/>
              <w:jc w:val="both"/>
            </w:pPr>
            <w:r>
              <w:rPr>
                <w:sz w:val="21"/>
              </w:rPr>
              <w:t>落实安全生产三级教育制度。未经成交供应商组织进行安全生产教育并考核合格，且未与用工单位依法签订书面劳动合同的人员，工程监理人将不确认其进入施工现场作业资格；施工使用的材料和机具设备应按规定进行质量安全检测，未经工程监理人按规定确认的作业人员、施工材料和机具设备不得进入施工现场；对已进场的施工材料和机具设备必须坚持动态管理，定期安全检查，不合格的坚决停用，并清出施工现场；施工机械操作人员必须建立机组责任制，并依照有关规定持证上岗，严禁无证操作。</w:t>
            </w:r>
          </w:p>
          <w:p>
            <w:pPr>
              <w:pStyle w:val="null3"/>
              <w:jc w:val="both"/>
            </w:pPr>
            <w:r>
              <w:rPr>
                <w:sz w:val="21"/>
              </w:rPr>
              <w:t>（</w:t>
            </w:r>
            <w:r>
              <w:rPr>
                <w:sz w:val="21"/>
              </w:rPr>
              <w:t>2）特别安全生产事项</w:t>
            </w:r>
          </w:p>
          <w:p>
            <w:pPr>
              <w:pStyle w:val="null3"/>
              <w:jc w:val="both"/>
            </w:pPr>
            <w:r>
              <w:rPr>
                <w:sz w:val="21"/>
              </w:rPr>
              <w:t>成交供应商应按照法律规定进行施工，开工前做好安全技术交底工作，施工过程中做好各项安全防护措施。成交供应商为实施合同而雇用的特殊工种的人员应受过专门的培训并已取得政府有关管理机构颁发的上岗证书。</w:t>
            </w:r>
          </w:p>
          <w:p>
            <w:pPr>
              <w:pStyle w:val="null3"/>
              <w:jc w:val="both"/>
            </w:pPr>
            <w:r>
              <w:rPr>
                <w:sz w:val="21"/>
              </w:rPr>
              <w:t>成交供应商在动力设备、输电线路、地下管道、密封防震车间、易燃易爆地段以及临街交通要道附近施工时，施工开始前应向采购人和监理人提出安全防护措施，经采购人认可后实施。</w:t>
            </w:r>
          </w:p>
          <w:p>
            <w:pPr>
              <w:pStyle w:val="null3"/>
              <w:jc w:val="both"/>
            </w:pPr>
            <w:r>
              <w:rPr>
                <w:sz w:val="21"/>
              </w:rPr>
              <w:t>在符合合同要求所许可的范围内，实施和完成本合同工程及缺陷修复工程中的一切施工作业，应不影响邻近建筑物、构筑物的安全与正常使用和不适当地干扰群众的通行方便。如果发生上述情况，并由此导致索赔、赔偿、诉讼费、指控费及其他价款时，应由成交供应商承担一切责任及费用。但属于采购人或监理人对本工程提供的设计所引起的损失或损害除外。成交供应商在爆破施工中应采用经监理人批准的施工方案（包括安全措施）以保证当地的一切建筑物、构造物、附近人群等的安全及交通道路的通行方便</w:t>
            </w:r>
            <w:r>
              <w:rPr>
                <w:sz w:val="21"/>
              </w:rPr>
              <w:t>,且应自行负责同当地的一切协调工作。同时，应保证采购人免于承担因成交供应商借用、占用或进出当地道路或其他交通设施所起的索赔、诉讼费、损害赔偿、指控费及其他价款。由此发生的相关费用由成交供应商承担。</w:t>
            </w:r>
          </w:p>
          <w:p>
            <w:pPr>
              <w:pStyle w:val="null3"/>
              <w:jc w:val="both"/>
            </w:pPr>
            <w:r>
              <w:rPr>
                <w:sz w:val="21"/>
              </w:rPr>
              <w:t>（</w:t>
            </w:r>
            <w:r>
              <w:rPr>
                <w:sz w:val="21"/>
              </w:rPr>
              <w:t>3）文明施工</w:t>
            </w:r>
          </w:p>
          <w:p>
            <w:pPr>
              <w:pStyle w:val="null3"/>
              <w:jc w:val="both"/>
            </w:pPr>
            <w:r>
              <w:rPr>
                <w:sz w:val="21"/>
              </w:rPr>
              <w:t>合同当事人对文明施工的要求：达到项目所在地安全生产文明施工工地标准。</w:t>
            </w:r>
          </w:p>
          <w:p>
            <w:pPr>
              <w:pStyle w:val="null3"/>
              <w:jc w:val="both"/>
            </w:pPr>
            <w:r>
              <w:rPr>
                <w:sz w:val="21"/>
              </w:rPr>
              <w:t>施工场地清洁卫生的约定：成交供应商在本合同实施过程中全面负责施工场地的清洁和现场施工管理，采购人不承担任何责任。</w:t>
            </w:r>
          </w:p>
          <w:p>
            <w:pPr>
              <w:pStyle w:val="null3"/>
              <w:jc w:val="both"/>
            </w:pPr>
            <w:r>
              <w:rPr>
                <w:sz w:val="21"/>
              </w:rPr>
              <w:t>（</w:t>
            </w:r>
            <w:r>
              <w:rPr>
                <w:sz w:val="21"/>
              </w:rPr>
              <w:t>4）绿色施工安全防护措施费</w:t>
            </w:r>
          </w:p>
          <w:p>
            <w:pPr>
              <w:pStyle w:val="null3"/>
              <w:jc w:val="both"/>
            </w:pPr>
            <w:r>
              <w:rPr>
                <w:sz w:val="21"/>
              </w:rPr>
              <w:t>施工单位已经组织施工人员、施工材料及施工机具进场，经监理人和采购人审查确认工程已符合开工条件，支付</w:t>
            </w:r>
            <w:r>
              <w:rPr>
                <w:sz w:val="21"/>
              </w:rPr>
              <w:t>100%。</w:t>
            </w:r>
          </w:p>
          <w:p>
            <w:pPr>
              <w:pStyle w:val="null3"/>
              <w:jc w:val="both"/>
            </w:pPr>
            <w:r>
              <w:rPr>
                <w:sz w:val="21"/>
              </w:rPr>
              <w:t>（</w:t>
            </w:r>
            <w:r>
              <w:rPr>
                <w:sz w:val="21"/>
              </w:rPr>
              <w:t>5）成交供应商的安全责任</w:t>
            </w:r>
          </w:p>
          <w:p>
            <w:pPr>
              <w:pStyle w:val="null3"/>
              <w:jc w:val="both"/>
            </w:pPr>
            <w:r>
              <w:rPr>
                <w:sz w:val="21"/>
              </w:rPr>
              <w:t>由于成交供应商原因在施工场地内及其毗邻地带造成的采购人、监理人以及第三者人员伤亡和财产损失，由成交供应商负责赔偿。</w:t>
            </w:r>
          </w:p>
          <w:p>
            <w:pPr>
              <w:pStyle w:val="null3"/>
              <w:jc w:val="both"/>
            </w:pPr>
            <w:r>
              <w:rPr>
                <w:sz w:val="21"/>
              </w:rPr>
              <w:t>成交供应商应按职业健康安全管理和环境管理体系要求，规范项目的职业健康安全管理和环境管理</w:t>
            </w:r>
            <w:r>
              <w:rPr>
                <w:sz w:val="21"/>
              </w:rPr>
              <w:t>。供应商应制定完善的环境保护施工保证措施，须充分考虑因施工引起的</w:t>
            </w:r>
            <w:r>
              <w:rPr>
                <w:sz w:val="21"/>
              </w:rPr>
              <w:t>污水、粉尘、噪声和生态等方面</w:t>
            </w:r>
            <w:r>
              <w:rPr>
                <w:sz w:val="21"/>
              </w:rPr>
              <w:t>的</w:t>
            </w:r>
            <w:r>
              <w:rPr>
                <w:sz w:val="21"/>
              </w:rPr>
              <w:t>控制</w:t>
            </w:r>
            <w:r>
              <w:rPr>
                <w:sz w:val="21"/>
              </w:rPr>
              <w:t>。</w:t>
            </w:r>
            <w:r>
              <w:rPr>
                <w:sz w:val="21"/>
              </w:rPr>
              <w:t>项目负责人是项目安全生产主要负责人，负责：建立、健全项目安全生产责任</w:t>
            </w:r>
            <w:r>
              <w:rPr>
                <w:sz w:val="21"/>
              </w:rPr>
              <w:t>制；组织制定项目安全生产规章制度和操作规程，并实施项目安全生产教育和培训计划；保证项目安全生生产投入的有效实施；督促、检查项目的安全生产工作，及时消除生产安全事故隐患；组织制定并实施项目的生产安全事故应急救援预案；及时、如实报告项目生产安全事故。</w:t>
            </w:r>
          </w:p>
          <w:p>
            <w:pPr>
              <w:pStyle w:val="null3"/>
              <w:jc w:val="both"/>
            </w:pPr>
            <w:r>
              <w:rPr>
                <w:sz w:val="21"/>
              </w:rPr>
              <w:t>项目部应根据项目的安全管理目标，制定项目安全管理计划，按规定程序批准实施，并对项目安全管理计划的实施进行管理。</w:t>
            </w:r>
          </w:p>
          <w:p>
            <w:pPr>
              <w:pStyle w:val="null3"/>
              <w:jc w:val="both"/>
            </w:pPr>
            <w:r>
              <w:rPr>
                <w:sz w:val="21"/>
              </w:rPr>
              <w:t>项目部应制定生产安全事故隐患排查治理制度，采取技术、管理措施，及时发现并消除事故隐患；如实记录事故隐患排查治理情况，并向作业人员通报。当发生安全事故时，应立即启动应急预案，组织实施应急救援并按规定及时、如实报告。</w:t>
            </w:r>
          </w:p>
          <w:p>
            <w:pPr>
              <w:pStyle w:val="null3"/>
              <w:jc w:val="both"/>
            </w:pPr>
            <w:r>
              <w:rPr>
                <w:sz w:val="21"/>
              </w:rPr>
              <w:t>9.异常恶劣的气候条件</w:t>
            </w:r>
          </w:p>
          <w:p>
            <w:pPr>
              <w:pStyle w:val="null3"/>
              <w:jc w:val="both"/>
            </w:pPr>
            <w:r>
              <w:rPr>
                <w:sz w:val="21"/>
              </w:rPr>
              <w:t>异常恶劣的气候条件是指在施工过程中遇到的，有经验的成交供应商在签订合同时不可预见的，对合同履行造成实质性影响的，但尚未构成不可抗力事件的恶劣气候条件。成交供应商因异常恶劣的气候条件延误的工期由采购人承担。</w:t>
            </w:r>
          </w:p>
          <w:p>
            <w:pPr>
              <w:pStyle w:val="null3"/>
              <w:jc w:val="both"/>
            </w:pPr>
            <w:r>
              <w:rPr>
                <w:sz w:val="21"/>
              </w:rPr>
              <w:t>采购人和成交供应商同意以下情形视为异常恶劣的气候条件：</w:t>
            </w:r>
          </w:p>
          <w:p>
            <w:pPr>
              <w:pStyle w:val="null3"/>
              <w:jc w:val="both"/>
            </w:pPr>
            <w:r>
              <w:rPr>
                <w:sz w:val="21"/>
              </w:rPr>
              <w:t>（</w:t>
            </w:r>
            <w:r>
              <w:rPr>
                <w:sz w:val="21"/>
              </w:rPr>
              <w:t>1）台风蓝色预警信号：24小时内可能或者已经受热带气旋影响，沿海或者陆地平均风力达6级以上，或者阵风8级以上并可能持续 ；</w:t>
            </w:r>
          </w:p>
          <w:p>
            <w:pPr>
              <w:pStyle w:val="null3"/>
              <w:jc w:val="both"/>
            </w:pPr>
            <w:r>
              <w:rPr>
                <w:sz w:val="21"/>
              </w:rPr>
              <w:t>（</w:t>
            </w:r>
            <w:r>
              <w:rPr>
                <w:sz w:val="21"/>
              </w:rPr>
              <w:t>2）台风黄色预警信号：24小时内可能或者已经受热带气旋影响，沿海或者陆地平均风力达8级以上，或者阵风10级以上并可能持续 ；</w:t>
            </w:r>
          </w:p>
          <w:p>
            <w:pPr>
              <w:pStyle w:val="null3"/>
              <w:jc w:val="both"/>
            </w:pPr>
            <w:r>
              <w:rPr>
                <w:sz w:val="21"/>
              </w:rPr>
              <w:t>（</w:t>
            </w:r>
            <w:r>
              <w:rPr>
                <w:sz w:val="21"/>
              </w:rPr>
              <w:t>3）台风橙色预警信号：12小时内可能或者已经受热带气旋影响，沿海或者陆地平均风力达10级以上，或者阵风12级以上并可能持续；</w:t>
            </w:r>
          </w:p>
          <w:p>
            <w:pPr>
              <w:pStyle w:val="null3"/>
              <w:jc w:val="both"/>
            </w:pPr>
            <w:r>
              <w:rPr>
                <w:sz w:val="21"/>
              </w:rPr>
              <w:t>（</w:t>
            </w:r>
            <w:r>
              <w:rPr>
                <w:sz w:val="21"/>
              </w:rPr>
              <w:t>4）台风红色预警信号：6小时内可能或者已经受热带气旋影响，沿海或者陆地平均风力达12级以上，或者阵风达14级以上并可能持续。</w:t>
            </w:r>
          </w:p>
          <w:p>
            <w:pPr>
              <w:pStyle w:val="null3"/>
              <w:jc w:val="both"/>
            </w:pPr>
            <w:r>
              <w:rPr>
                <w:sz w:val="21"/>
              </w:rPr>
              <w:t>（</w:t>
            </w:r>
            <w:r>
              <w:rPr>
                <w:sz w:val="21"/>
              </w:rPr>
              <w:t>5）以佛山市气象局、佛山市高明区气象局公布或有关部门发布的要求停工的情形为准。</w:t>
            </w:r>
          </w:p>
          <w:p>
            <w:pPr>
              <w:pStyle w:val="null3"/>
              <w:ind w:firstLine="600"/>
            </w:pPr>
            <w:r>
              <w:rPr>
                <w:sz w:val="21"/>
              </w:rPr>
              <w:t>不可抗力事件发生后，</w:t>
            </w:r>
            <w:r>
              <w:rPr>
                <w:sz w:val="21"/>
              </w:rPr>
              <w:t>成交供应商</w:t>
            </w:r>
            <w:r>
              <w:rPr>
                <w:sz w:val="21"/>
              </w:rPr>
              <w:t>应迅速采取措施，</w:t>
            </w:r>
            <w:r>
              <w:rPr>
                <w:sz w:val="21"/>
              </w:rPr>
              <w:t>24小时内形成书面报告发生不可抗力事故的情况、性质范围，并与</w:t>
            </w:r>
            <w:r>
              <w:rPr>
                <w:sz w:val="21"/>
              </w:rPr>
              <w:t>采购人</w:t>
            </w:r>
            <w:r>
              <w:rPr>
                <w:sz w:val="21"/>
              </w:rPr>
              <w:t>签署发生不可抗力事件的证明文件。</w:t>
            </w:r>
          </w:p>
          <w:p>
            <w:pPr>
              <w:pStyle w:val="null3"/>
              <w:jc w:val="both"/>
            </w:pPr>
            <w:r>
              <w:rPr>
                <w:sz w:val="21"/>
              </w:rPr>
              <w:t>灾害持续发生，</w:t>
            </w:r>
            <w:r>
              <w:rPr>
                <w:sz w:val="21"/>
              </w:rPr>
              <w:t>成交供应商</w:t>
            </w:r>
            <w:r>
              <w:rPr>
                <w:sz w:val="21"/>
              </w:rPr>
              <w:t>应每隔</w:t>
            </w:r>
            <w:r>
              <w:rPr>
                <w:sz w:val="21"/>
              </w:rPr>
              <w:t>2天向</w:t>
            </w:r>
            <w:r>
              <w:rPr>
                <w:sz w:val="21"/>
              </w:rPr>
              <w:t>采购人</w:t>
            </w:r>
            <w:r>
              <w:rPr>
                <w:sz w:val="21"/>
              </w:rPr>
              <w:t>报告一次灾害情况，直到灾害结束。</w:t>
            </w:r>
          </w:p>
          <w:p>
            <w:pPr>
              <w:pStyle w:val="null3"/>
              <w:jc w:val="both"/>
            </w:pPr>
            <w:r>
              <w:rPr>
                <w:sz w:val="21"/>
              </w:rPr>
              <w:t>10.材料与设备</w:t>
            </w:r>
          </w:p>
          <w:p>
            <w:pPr>
              <w:pStyle w:val="null3"/>
              <w:jc w:val="left"/>
            </w:pPr>
            <w:r>
              <w:rPr>
                <w:sz w:val="21"/>
              </w:rPr>
              <w:t>10</w:t>
            </w:r>
            <w:r>
              <w:rPr>
                <w:sz w:val="21"/>
              </w:rPr>
              <w:t>.</w:t>
            </w:r>
            <w:r>
              <w:rPr>
                <w:sz w:val="21"/>
              </w:rPr>
              <w:t>1成交供应商</w:t>
            </w:r>
            <w:r>
              <w:rPr>
                <w:sz w:val="21"/>
              </w:rPr>
              <w:t>采购材料与工程设备</w:t>
            </w:r>
          </w:p>
          <w:p>
            <w:pPr>
              <w:pStyle w:val="null3"/>
              <w:jc w:val="left"/>
            </w:pPr>
            <w:r>
              <w:rPr>
                <w:sz w:val="21"/>
              </w:rPr>
              <w:t>10.1</w:t>
            </w:r>
            <w:r>
              <w:rPr>
                <w:sz w:val="21"/>
              </w:rPr>
              <w:t>.1 清单中材料设备原则上按广东监狱</w:t>
            </w:r>
            <w:r>
              <w:rPr>
                <w:sz w:val="21"/>
              </w:rPr>
              <w:t>“</w:t>
            </w:r>
            <w:r>
              <w:rPr>
                <w:sz w:val="21"/>
              </w:rPr>
              <w:t>十二五</w:t>
            </w:r>
            <w:r>
              <w:rPr>
                <w:sz w:val="21"/>
              </w:rPr>
              <w:t>”</w:t>
            </w:r>
            <w:r>
              <w:rPr>
                <w:sz w:val="21"/>
              </w:rPr>
              <w:t>项目主要材料品牌选用表中选取。</w:t>
            </w:r>
          </w:p>
          <w:p>
            <w:pPr>
              <w:pStyle w:val="null3"/>
              <w:jc w:val="left"/>
            </w:pPr>
            <w:r>
              <w:rPr>
                <w:sz w:val="21"/>
              </w:rPr>
              <w:t>成交供应商</w:t>
            </w:r>
            <w:r>
              <w:rPr>
                <w:sz w:val="21"/>
              </w:rPr>
              <w:t>负责采购的材料应按照招标文件的约定及设备和有关标准要求采购，所用材料、设备均为当年生产（生产日期为近一年内）的全新材料、设备，并提供产品合格证明（所有产品均需达到国家环保标准），对材料质量负责。采用进口产品，应提供进口报关单、完税证明及商检证明。</w:t>
            </w:r>
            <w:r>
              <w:rPr>
                <w:sz w:val="21"/>
              </w:rPr>
              <w:t>成交供应商</w:t>
            </w:r>
            <w:r>
              <w:rPr>
                <w:sz w:val="21"/>
              </w:rPr>
              <w:t>在材料到货前</w:t>
            </w:r>
            <w:r>
              <w:rPr>
                <w:sz w:val="21"/>
              </w:rPr>
              <w:t>24小时通知监理工程师清点。</w:t>
            </w:r>
            <w:r>
              <w:rPr>
                <w:sz w:val="21"/>
              </w:rPr>
              <w:t>成交供应商</w:t>
            </w:r>
            <w:r>
              <w:rPr>
                <w:sz w:val="21"/>
              </w:rPr>
              <w:t>负责采购材料、工程设备的，应按照设计和有关标准要求采购，并提供产品合格证明及出厂证明，对材料、工程设备质量负责。</w:t>
            </w:r>
          </w:p>
          <w:p>
            <w:pPr>
              <w:pStyle w:val="null3"/>
              <w:jc w:val="left"/>
            </w:pPr>
            <w:r>
              <w:rPr>
                <w:sz w:val="21"/>
              </w:rPr>
              <w:t>10</w:t>
            </w:r>
            <w:r>
              <w:rPr>
                <w:sz w:val="21"/>
              </w:rPr>
              <w:t>.</w:t>
            </w:r>
            <w:r>
              <w:rPr>
                <w:sz w:val="21"/>
              </w:rPr>
              <w:t>2</w:t>
            </w:r>
            <w:r>
              <w:rPr>
                <w:sz w:val="21"/>
              </w:rPr>
              <w:t xml:space="preserve"> </w:t>
            </w:r>
            <w:r>
              <w:rPr>
                <w:sz w:val="21"/>
              </w:rPr>
              <w:t>材料与工程设备的接收与拒收</w:t>
            </w:r>
          </w:p>
          <w:p>
            <w:pPr>
              <w:pStyle w:val="null3"/>
              <w:jc w:val="left"/>
            </w:pPr>
            <w:r>
              <w:rPr>
                <w:sz w:val="21"/>
              </w:rPr>
              <w:t>10</w:t>
            </w:r>
            <w:r>
              <w:rPr>
                <w:sz w:val="21"/>
              </w:rPr>
              <w:t>.</w:t>
            </w:r>
            <w:r>
              <w:rPr>
                <w:sz w:val="21"/>
              </w:rPr>
              <w:t>2.1</w:t>
            </w:r>
            <w:r>
              <w:rPr>
                <w:sz w:val="22"/>
              </w:rPr>
              <w:t xml:space="preserve"> </w:t>
            </w:r>
            <w:r>
              <w:rPr>
                <w:sz w:val="21"/>
              </w:rPr>
              <w:t>成交供应商</w:t>
            </w:r>
            <w:r>
              <w:rPr>
                <w:sz w:val="21"/>
              </w:rPr>
              <w:t>采购的材料和工程设备，应保证产品质量合格，</w:t>
            </w:r>
            <w:r>
              <w:rPr>
                <w:sz w:val="21"/>
              </w:rPr>
              <w:t>成交供应商</w:t>
            </w:r>
            <w:r>
              <w:rPr>
                <w:sz w:val="21"/>
              </w:rPr>
              <w:t>应在材料和工程设备到货前</w:t>
            </w:r>
            <w:r>
              <w:rPr>
                <w:sz w:val="21"/>
              </w:rPr>
              <w:t>24小时通知监理人检验。检验的全部样品应由</w:t>
            </w:r>
            <w:r>
              <w:rPr>
                <w:sz w:val="21"/>
              </w:rPr>
              <w:t>成交供应商</w:t>
            </w:r>
            <w:r>
              <w:rPr>
                <w:sz w:val="21"/>
              </w:rPr>
              <w:t>提供，并承担其费用。</w:t>
            </w:r>
            <w:r>
              <w:rPr>
                <w:sz w:val="21"/>
              </w:rPr>
              <w:t>成交供应商</w:t>
            </w:r>
            <w:r>
              <w:rPr>
                <w:sz w:val="21"/>
              </w:rPr>
              <w:t>进行永久设备、材料的制造和生产的，应符合相关质量标准，并向监理人提交材料的样本以及有关资料，并应在使用该材料或工程设备之前获得监理人同意。</w:t>
            </w:r>
          </w:p>
          <w:p>
            <w:pPr>
              <w:pStyle w:val="null3"/>
              <w:jc w:val="left"/>
            </w:pPr>
            <w:r>
              <w:rPr>
                <w:sz w:val="21"/>
              </w:rPr>
              <w:t>10.3</w:t>
            </w:r>
            <w:r>
              <w:rPr>
                <w:sz w:val="21"/>
              </w:rPr>
              <w:t>材料与工程设备的保管与使用</w:t>
            </w:r>
          </w:p>
          <w:p>
            <w:pPr>
              <w:pStyle w:val="null3"/>
              <w:jc w:val="left"/>
            </w:pPr>
            <w:r>
              <w:rPr>
                <w:sz w:val="21"/>
              </w:rPr>
              <w:t>10.3</w:t>
            </w:r>
            <w:r>
              <w:rPr>
                <w:sz w:val="21"/>
              </w:rPr>
              <w:t>.1</w:t>
            </w:r>
            <w:r>
              <w:rPr>
                <w:sz w:val="21"/>
              </w:rPr>
              <w:t>采购人</w:t>
            </w:r>
            <w:r>
              <w:rPr>
                <w:sz w:val="21"/>
              </w:rPr>
              <w:t>供应的材料设备的保管费用的承担：</w:t>
            </w:r>
            <w:r>
              <w:rPr>
                <w:sz w:val="21"/>
              </w:rPr>
              <w:t>采购人</w:t>
            </w:r>
            <w:r>
              <w:rPr>
                <w:sz w:val="21"/>
              </w:rPr>
              <w:t>供应的材料和工程设备，</w:t>
            </w:r>
            <w:r>
              <w:rPr>
                <w:sz w:val="21"/>
              </w:rPr>
              <w:t>成交供应商</w:t>
            </w:r>
            <w:r>
              <w:rPr>
                <w:sz w:val="21"/>
              </w:rPr>
              <w:t>清点后由</w:t>
            </w:r>
            <w:r>
              <w:rPr>
                <w:sz w:val="21"/>
              </w:rPr>
              <w:t>成交供应商</w:t>
            </w:r>
            <w:r>
              <w:rPr>
                <w:sz w:val="21"/>
              </w:rPr>
              <w:t>妥善保管，保管费用由</w:t>
            </w:r>
            <w:r>
              <w:rPr>
                <w:sz w:val="21"/>
              </w:rPr>
              <w:t>成交供应商</w:t>
            </w:r>
            <w:r>
              <w:rPr>
                <w:sz w:val="21"/>
              </w:rPr>
              <w:t>承担。</w:t>
            </w:r>
          </w:p>
          <w:p>
            <w:pPr>
              <w:pStyle w:val="null3"/>
              <w:jc w:val="left"/>
            </w:pPr>
            <w:r>
              <w:rPr>
                <w:sz w:val="21"/>
              </w:rPr>
              <w:t>10.4</w:t>
            </w:r>
            <w:r>
              <w:rPr>
                <w:sz w:val="21"/>
              </w:rPr>
              <w:t xml:space="preserve"> </w:t>
            </w:r>
            <w:r>
              <w:rPr>
                <w:sz w:val="21"/>
              </w:rPr>
              <w:t>样品</w:t>
            </w:r>
          </w:p>
          <w:p>
            <w:pPr>
              <w:pStyle w:val="null3"/>
              <w:jc w:val="left"/>
            </w:pPr>
            <w:r>
              <w:rPr>
                <w:sz w:val="21"/>
              </w:rPr>
              <w:t>10.4</w:t>
            </w:r>
            <w:r>
              <w:rPr>
                <w:sz w:val="21"/>
              </w:rPr>
              <w:t>.1</w:t>
            </w:r>
            <w:r>
              <w:rPr>
                <w:sz w:val="21"/>
              </w:rPr>
              <w:t>样品的报送与封存</w:t>
            </w:r>
          </w:p>
          <w:p>
            <w:pPr>
              <w:pStyle w:val="null3"/>
              <w:jc w:val="left"/>
            </w:pPr>
            <w:r>
              <w:rPr>
                <w:sz w:val="21"/>
              </w:rPr>
              <w:t>需要</w:t>
            </w:r>
            <w:r>
              <w:rPr>
                <w:sz w:val="21"/>
              </w:rPr>
              <w:t>成交供应商</w:t>
            </w:r>
            <w:r>
              <w:rPr>
                <w:sz w:val="21"/>
              </w:rPr>
              <w:t>报送样品的材料或工程设备，样品的种类、名称、规格、数量要求：按有关规定和监理人要求执行。</w:t>
            </w:r>
          </w:p>
          <w:p>
            <w:pPr>
              <w:pStyle w:val="null3"/>
              <w:jc w:val="left"/>
            </w:pPr>
            <w:r>
              <w:rPr>
                <w:sz w:val="21"/>
              </w:rPr>
              <w:t>10.5</w:t>
            </w:r>
            <w:r>
              <w:rPr>
                <w:sz w:val="21"/>
              </w:rPr>
              <w:t xml:space="preserve"> </w:t>
            </w:r>
            <w:r>
              <w:rPr>
                <w:sz w:val="21"/>
              </w:rPr>
              <w:t>施工设备和临时设施</w:t>
            </w:r>
          </w:p>
          <w:p>
            <w:pPr>
              <w:pStyle w:val="null3"/>
              <w:jc w:val="left"/>
            </w:pPr>
            <w:r>
              <w:rPr>
                <w:sz w:val="21"/>
              </w:rPr>
              <w:t>10.5</w:t>
            </w:r>
            <w:r>
              <w:rPr>
                <w:sz w:val="21"/>
              </w:rPr>
              <w:t xml:space="preserve">.1 </w:t>
            </w:r>
            <w:r>
              <w:rPr>
                <w:sz w:val="21"/>
              </w:rPr>
              <w:t>成交供应商</w:t>
            </w:r>
            <w:r>
              <w:rPr>
                <w:sz w:val="21"/>
              </w:rPr>
              <w:t>提供的施工设备和临时设施</w:t>
            </w:r>
          </w:p>
          <w:p>
            <w:pPr>
              <w:pStyle w:val="null3"/>
              <w:jc w:val="left"/>
            </w:pPr>
            <w:r>
              <w:rPr>
                <w:sz w:val="21"/>
              </w:rPr>
              <w:t>关于修建临时设施费用承担的约定：由</w:t>
            </w:r>
            <w:r>
              <w:rPr>
                <w:sz w:val="21"/>
              </w:rPr>
              <w:t>成交供应商</w:t>
            </w:r>
            <w:r>
              <w:rPr>
                <w:sz w:val="21"/>
              </w:rPr>
              <w:t>负责。</w:t>
            </w:r>
          </w:p>
          <w:p>
            <w:pPr>
              <w:pStyle w:val="null3"/>
              <w:jc w:val="both"/>
            </w:pPr>
            <w:r>
              <w:rPr>
                <w:sz w:val="21"/>
              </w:rPr>
              <w:t>11.变更</w:t>
            </w:r>
          </w:p>
          <w:p>
            <w:pPr>
              <w:pStyle w:val="null3"/>
              <w:jc w:val="both"/>
            </w:pPr>
            <w:r>
              <w:rPr>
                <w:sz w:val="21"/>
              </w:rPr>
              <w:t>（</w:t>
            </w:r>
            <w:r>
              <w:rPr>
                <w:sz w:val="21"/>
              </w:rPr>
              <w:t>1）变更权</w:t>
            </w:r>
          </w:p>
          <w:p>
            <w:pPr>
              <w:pStyle w:val="null3"/>
              <w:jc w:val="both"/>
            </w:pPr>
            <w:r>
              <w:rPr>
                <w:sz w:val="21"/>
              </w:rPr>
              <w:t>施工中成交供应商不得对原工程设计进行变更。因成交供应商擅自变更设计发生的费用和由此导致采购人的直接损失，由成交供应商承担，延误的工期不予顺延。</w:t>
            </w:r>
          </w:p>
          <w:p>
            <w:pPr>
              <w:pStyle w:val="null3"/>
              <w:jc w:val="both"/>
            </w:pPr>
            <w:r>
              <w:rPr>
                <w:sz w:val="21"/>
              </w:rPr>
              <w:t>除非合同另有规定或采购人要求，成交供应商不得因施工方法不同而提出任何追加费用的要求，实施办法的费用应包括在项目报价内。</w:t>
            </w:r>
          </w:p>
          <w:p>
            <w:pPr>
              <w:pStyle w:val="null3"/>
              <w:jc w:val="both"/>
            </w:pPr>
            <w:r>
              <w:rPr>
                <w:sz w:val="21"/>
              </w:rPr>
              <w:t>因采购人提出变更导致工期延误的，延误的工期相应顺延。</w:t>
            </w:r>
          </w:p>
          <w:p>
            <w:pPr>
              <w:pStyle w:val="null3"/>
              <w:jc w:val="both"/>
            </w:pPr>
            <w:r>
              <w:rPr>
                <w:sz w:val="21"/>
              </w:rPr>
              <w:t>采购人有增减项目的权力，减少的项目无论有无替代，采购人都不予补偿。</w:t>
            </w:r>
          </w:p>
          <w:p>
            <w:pPr>
              <w:pStyle w:val="null3"/>
              <w:jc w:val="both"/>
            </w:pPr>
            <w:r>
              <w:rPr>
                <w:sz w:val="21"/>
              </w:rPr>
              <w:t>（</w:t>
            </w:r>
            <w:r>
              <w:rPr>
                <w:sz w:val="21"/>
              </w:rPr>
              <w:t>2）变更程序</w:t>
            </w:r>
          </w:p>
          <w:p>
            <w:pPr>
              <w:pStyle w:val="null3"/>
              <w:jc w:val="both"/>
            </w:pPr>
            <w:r>
              <w:rPr>
                <w:sz w:val="21"/>
              </w:rPr>
              <w:t>施工中采购人需对原工程设计进行变更，应以书面形式向成交供应商发出变更通知。变更超过原设计标准或批准的建设规模时，采购人应报规划管理部门和项目审批部门重新审查批准，并由原设计单位提供变更的相应图纸和说明。成交供应商按照采购人或监理人发出的变更通知及有关要求，进行变更。</w:t>
            </w:r>
          </w:p>
          <w:p>
            <w:pPr>
              <w:pStyle w:val="null3"/>
              <w:jc w:val="both"/>
            </w:pPr>
            <w:r>
              <w:rPr>
                <w:sz w:val="21"/>
              </w:rPr>
              <w:t>在发生变更后，成交供应商在收到采购人变更通知的</w:t>
            </w:r>
            <w:r>
              <w:rPr>
                <w:sz w:val="21"/>
              </w:rPr>
              <w:t>7天内按合同约定的计价方式和内容编制出变更工程预算送交监理人，监理人在7天内审核并签署意见，采购人收到后14天内予以确认。</w:t>
            </w:r>
          </w:p>
          <w:p>
            <w:pPr>
              <w:pStyle w:val="null3"/>
              <w:jc w:val="both"/>
            </w:pPr>
            <w:r>
              <w:rPr>
                <w:sz w:val="21"/>
              </w:rPr>
              <w:t>因成交供应商自身原因导致的工程变更，成交供应商无权要求追加合同价格。</w:t>
            </w:r>
          </w:p>
          <w:p>
            <w:pPr>
              <w:pStyle w:val="null3"/>
              <w:jc w:val="both"/>
            </w:pPr>
            <w:r>
              <w:rPr>
                <w:sz w:val="21"/>
              </w:rPr>
              <w:t>成交供应商与采购人一致同意，《省属监狱建设工程施工变更及费用管理规定》构成本合同的重要组成部分。</w:t>
            </w:r>
          </w:p>
          <w:p>
            <w:pPr>
              <w:pStyle w:val="null3"/>
              <w:jc w:val="both"/>
            </w:pPr>
            <w:r>
              <w:rPr>
                <w:sz w:val="21"/>
              </w:rPr>
              <w:t>（</w:t>
            </w:r>
            <w:r>
              <w:rPr>
                <w:sz w:val="21"/>
              </w:rPr>
              <w:t>3）暂列金额</w:t>
            </w:r>
          </w:p>
          <w:p>
            <w:pPr>
              <w:pStyle w:val="null3"/>
              <w:jc w:val="both"/>
            </w:pPr>
            <w:r>
              <w:rPr>
                <w:sz w:val="21"/>
              </w:rPr>
              <w:t>合同当事人关于暂列金额使用的约定：暂列金额按实际发生结算，用于变更的范围所列情形。</w:t>
            </w:r>
          </w:p>
          <w:p>
            <w:pPr>
              <w:pStyle w:val="null3"/>
              <w:jc w:val="both"/>
            </w:pPr>
            <w:r>
              <w:rPr>
                <w:sz w:val="21"/>
              </w:rPr>
              <w:t>12.合同价格调整</w:t>
            </w:r>
          </w:p>
          <w:p>
            <w:pPr>
              <w:pStyle w:val="null3"/>
              <w:jc w:val="both"/>
            </w:pPr>
            <w:r>
              <w:rPr>
                <w:sz w:val="21"/>
              </w:rPr>
              <w:t>（</w:t>
            </w:r>
            <w:r>
              <w:rPr>
                <w:sz w:val="21"/>
              </w:rPr>
              <w:t>1）本合同属总价包干合同，工程量清单、施工图包干。工程项目实施期间和结算时，施工图纸和工程量清单中的内容（工程变更和现场签证除外）不予增加，即使工程量清单有漏列，只要施工图纸已有相关内容，均不调整价款。</w:t>
            </w:r>
          </w:p>
          <w:p>
            <w:pPr>
              <w:pStyle w:val="null3"/>
              <w:jc w:val="both"/>
            </w:pPr>
            <w:r>
              <w:rPr>
                <w:sz w:val="21"/>
              </w:rPr>
              <w:t>（</w:t>
            </w:r>
            <w:r>
              <w:rPr>
                <w:sz w:val="21"/>
              </w:rPr>
              <w:t>2）风险范围以外合同价款调整范围：设计变更和现场签证增减经费经采购人和</w:t>
            </w:r>
            <w:r>
              <w:rPr>
                <w:sz w:val="21"/>
              </w:rPr>
              <w:t>成交供应商</w:t>
            </w:r>
            <w:r>
              <w:rPr>
                <w:sz w:val="21"/>
              </w:rPr>
              <w:t>双方确认后实施；</w:t>
            </w:r>
          </w:p>
          <w:p>
            <w:pPr>
              <w:pStyle w:val="null3"/>
              <w:jc w:val="both"/>
            </w:pPr>
            <w:r>
              <w:rPr>
                <w:sz w:val="21"/>
              </w:rPr>
              <w:t>（</w:t>
            </w:r>
            <w:r>
              <w:rPr>
                <w:sz w:val="21"/>
              </w:rPr>
              <w:t>3）合同价格的调整办法：</w:t>
            </w:r>
          </w:p>
          <w:p>
            <w:pPr>
              <w:pStyle w:val="null3"/>
              <w:jc w:val="both"/>
            </w:pPr>
            <w:r>
              <w:rPr>
                <w:sz w:val="21"/>
              </w:rPr>
              <w:t>①工程变更（含设计变更、工程签证）综合单价的确定方式：</w:t>
            </w:r>
          </w:p>
          <w:p>
            <w:pPr>
              <w:pStyle w:val="null3"/>
              <w:jc w:val="both"/>
            </w:pPr>
            <w:r>
              <w:rPr>
                <w:sz w:val="21"/>
              </w:rPr>
              <w:t>a.合同中已有完全一致的清单项目，即只是原有项目工程数量的增减，则按已有完全一致的清单项目的综合单价执行。</w:t>
            </w:r>
          </w:p>
          <w:p>
            <w:pPr>
              <w:pStyle w:val="null3"/>
              <w:jc w:val="both"/>
            </w:pPr>
            <w:r>
              <w:rPr>
                <w:sz w:val="21"/>
              </w:rPr>
              <w:t>b.合同中没有完全一致的清单项目，但有类似（当双方对类似一词的理解不同时，由采购人、监理人及造价人按有关规定和本工程实际情况确定，下同）清单项目，只是砼标号、砂浆种类、品牌、规格、型号、直径、厚度、高度、重量、产地、种类等发生变化，则按合同内类似清单项目的综合单价作换算处理。换算时只计算主材价差，即合同换算综合清单单价=合同类似项目综合清单单价+主材价差×主材消耗量。主材价差=实际使用的主材价格－合同类似项目综合清单单价中的主材价格。</w:t>
            </w:r>
          </w:p>
          <w:p>
            <w:pPr>
              <w:pStyle w:val="null3"/>
              <w:jc w:val="both"/>
            </w:pPr>
            <w:r>
              <w:rPr>
                <w:sz w:val="21"/>
              </w:rPr>
              <w:t>如类似清单项目综合单价的子目消耗量高于定额水平，则按照定额消耗量调整换算，如低于定额消耗量时，则按投标时所列的消耗量计算。</w:t>
            </w:r>
          </w:p>
          <w:p>
            <w:pPr>
              <w:pStyle w:val="null3"/>
              <w:jc w:val="both"/>
            </w:pPr>
            <w:r>
              <w:rPr>
                <w:sz w:val="21"/>
              </w:rPr>
              <w:t>c.合同中没有完全一致的清单项目（仅适用于机电安装工程），但在相应定额中套用的子目一致的清单项目（如开关插座、水箱、消防栓箱、消防喷淋喷头、消防自动报警设备等）、或虽规格发生变化但与合同原清单已有类似项目相比所套用的相应定额子目及定额调整系数均一致的综合单价项目，按合同类似项目作换算处理。换算时按以下公式进行：合同换算综合单价=主材价格+安装费=实际使用的主材价格+原合同清单已有类似项目安装费。</w:t>
            </w:r>
          </w:p>
          <w:p>
            <w:pPr>
              <w:pStyle w:val="null3"/>
              <w:jc w:val="both"/>
            </w:pPr>
            <w:r>
              <w:rPr>
                <w:sz w:val="21"/>
              </w:rPr>
              <w:t>d.若响应文件中既没有完全一致的清单项目，也不能按类似清单项目作换算处理，则按以下约定确定单价：</w:t>
            </w:r>
          </w:p>
          <w:p>
            <w:pPr>
              <w:pStyle w:val="null3"/>
              <w:jc w:val="both"/>
            </w:pPr>
            <w:r>
              <w:rPr>
                <w:sz w:val="21"/>
              </w:rPr>
              <w:t>按照下列标准确定人工、材料和机械的消耗量</w:t>
            </w:r>
          </w:p>
          <w:p>
            <w:pPr>
              <w:pStyle w:val="null3"/>
              <w:jc w:val="both"/>
            </w:pPr>
            <w:r>
              <w:rPr>
                <w:sz w:val="21"/>
              </w:rPr>
              <w:t>- 2018年《广东省建筑与装饰工程综合定额》</w:t>
            </w:r>
          </w:p>
          <w:p>
            <w:pPr>
              <w:pStyle w:val="null3"/>
              <w:jc w:val="both"/>
            </w:pPr>
            <w:r>
              <w:rPr>
                <w:sz w:val="21"/>
              </w:rPr>
              <w:t>- 2018年《广东省安装工程综合定额》</w:t>
            </w:r>
          </w:p>
          <w:p>
            <w:pPr>
              <w:pStyle w:val="null3"/>
              <w:jc w:val="both"/>
            </w:pPr>
            <w:r>
              <w:rPr>
                <w:sz w:val="21"/>
              </w:rPr>
              <w:t>- 2018年《广东省市政工程综合定额》</w:t>
            </w:r>
          </w:p>
          <w:p>
            <w:pPr>
              <w:pStyle w:val="null3"/>
              <w:jc w:val="both"/>
            </w:pPr>
            <w:r>
              <w:rPr>
                <w:sz w:val="21"/>
              </w:rPr>
              <w:t>- 2018年《广东省园林绿化工程综合定额》</w:t>
            </w:r>
          </w:p>
          <w:p>
            <w:pPr>
              <w:pStyle w:val="null3"/>
              <w:jc w:val="both"/>
            </w:pPr>
            <w:r>
              <w:rPr>
                <w:sz w:val="21"/>
              </w:rPr>
              <w:t>上述定额不适用或缺项的可参考其它相关定额或由采购人与成交供应商协商确定。</w:t>
            </w:r>
          </w:p>
          <w:p>
            <w:pPr>
              <w:pStyle w:val="null3"/>
              <w:jc w:val="both"/>
            </w:pPr>
            <w:r>
              <w:rPr>
                <w:sz w:val="21"/>
              </w:rPr>
              <w:t>②人工、材料、机</w:t>
            </w:r>
            <w:r>
              <w:rPr>
                <w:sz w:val="21"/>
              </w:rPr>
              <w:t>械价格的确定：对于因工程量清单错误的修正调整合同价格的，按最高限价采用的管理部门发布的造价文件价格执行；对于因设计变更或签证调整合同价格的，按采购人发出变更指令或签证确认时佛山市工程造价管理部门发布的最新造价文件价格执行。</w:t>
            </w:r>
          </w:p>
          <w:p>
            <w:pPr>
              <w:pStyle w:val="null3"/>
              <w:jc w:val="both"/>
            </w:pPr>
            <w:r>
              <w:rPr>
                <w:sz w:val="21"/>
              </w:rPr>
              <w:t>③综合管理费、利润的计取标准：按最高限价采用的佛山市工程造价管理部门发布的最新造价文件的规定执行（如文件中规定有上下限的，则按其下限计算）。</w:t>
            </w:r>
          </w:p>
          <w:p>
            <w:pPr>
              <w:pStyle w:val="null3"/>
              <w:jc w:val="both"/>
            </w:pPr>
            <w:r>
              <w:rPr>
                <w:sz w:val="21"/>
              </w:rPr>
              <w:t>④投标下浮率的计算方法：按照成交供应商的投标下浮率进行下浮后确定综合单价，即综合单价×（1-投标下浮率）。投标下浮率＝（最高限价-投标报价）/最高限价×100％。公式中最高限价、投标报价均不含绿色施工安全防护措施费、暂估价、暂列金及相应税金。</w:t>
            </w:r>
          </w:p>
          <w:p>
            <w:pPr>
              <w:pStyle w:val="null3"/>
              <w:jc w:val="both"/>
            </w:pPr>
            <w:r>
              <w:rPr>
                <w:sz w:val="21"/>
              </w:rPr>
              <w:t>⑤主材价格确定方式：</w:t>
            </w:r>
          </w:p>
          <w:p>
            <w:pPr>
              <w:pStyle w:val="null3"/>
              <w:jc w:val="both"/>
            </w:pPr>
            <w:r>
              <w:rPr>
                <w:sz w:val="21"/>
              </w:rPr>
              <w:t>a.工程量清单报价中已有适用的材料价格，按已有的价格执行；</w:t>
            </w:r>
          </w:p>
          <w:p>
            <w:pPr>
              <w:pStyle w:val="null3"/>
              <w:jc w:val="both"/>
            </w:pPr>
            <w:r>
              <w:rPr>
                <w:sz w:val="21"/>
              </w:rPr>
              <w:t>b.若工程量清单报价中没有适用的材料价格，执行新增单价项目《属地建设工程价格信息》中的材料参考价格（不含税单价）；《属地建设工程价格信息》没有的，则参照佛山市建设工程造价</w:t>
            </w:r>
            <w:r>
              <w:rPr>
                <w:sz w:val="21"/>
              </w:rPr>
              <w:t>管理站发布《佛山地区建设工程常用材料综合价格》中的材料参考价格（不含税单价）；其中对于因工程量清单错误的修正调整合同价格的，执行最高限价采用的上述价格，因设计变更或签证调整合同价格的，按采购人发出变更指令或签证确认时的上述价格。</w:t>
            </w:r>
          </w:p>
          <w:p>
            <w:pPr>
              <w:pStyle w:val="null3"/>
              <w:jc w:val="both"/>
            </w:pPr>
            <w:r>
              <w:rPr>
                <w:sz w:val="21"/>
              </w:rPr>
              <w:t>c.《属地建设工程价格信息》和《佛山地区建设工程常用材料综合价格》没有的，按新增单价项目的佛山市建设工程造价管理站发布《佛山地区建设工程材料（设备）厂商价格信息》进行相应下浮，其中：土建、市政材料下浮5%，建筑装修材料下浮20%，机电安装材料下浮25%，园林绿化材料下浮30%；其中对于因工程量清单错误的修正调整合同价格的，执行最高限价采用的上述价格，因设计变更或签证调整合同价格的，按采购人发出变更指令或签</w:t>
            </w:r>
            <w:r>
              <w:rPr>
                <w:sz w:val="21"/>
              </w:rPr>
              <w:t>证确认时的上述价格。</w:t>
            </w:r>
          </w:p>
          <w:p>
            <w:pPr>
              <w:pStyle w:val="null3"/>
              <w:jc w:val="both"/>
            </w:pPr>
            <w:r>
              <w:rPr>
                <w:sz w:val="21"/>
              </w:rPr>
              <w:t>d.若工程量清单中没有适用的材料价格，且执行新增单价项目施工期间的《属地建设工程价格信息》和佛山市建设工程造价管理站发布《佛山地区建设工程常用材料综合价格》没有相应价格的，同时采购人按佛山市建设工程造价管理站发布《佛山地区建设工程材料（设备）厂商价格信息》进行相应下浮，其中：土建、市政材料下浮5%，建筑装修材料下浮20%，机电安装材料下浮25%，园林绿化材料下浮30%后材料价格仍偏离市场平均价格超出10%以上的，以市场询价方式，由施工单位申报给监理人</w:t>
            </w:r>
            <w:r>
              <w:rPr>
                <w:sz w:val="21"/>
              </w:rPr>
              <w:t>、造价人和采购人审核确认；其中对于因工程量清单错误的修正调整合同价格的，执行最高限价采用的上述价格，因设计变更或签证调整合同价格的，按采购人发出变更指令或签证确认时的上述价格。</w:t>
            </w:r>
          </w:p>
          <w:p>
            <w:pPr>
              <w:pStyle w:val="null3"/>
              <w:jc w:val="both"/>
            </w:pPr>
            <w:r>
              <w:rPr>
                <w:sz w:val="21"/>
              </w:rPr>
              <w:t>e.无论是工程量清单中已有适用的材料价格，按招标时执行的《属地建设工程价格信息》和《佛山地区建设工程常用材料综合价格》确定的材料价格，或由采购人与成交供应商协商确定的材料价格，均须由采购人认可材料样板后才确定价格，材料价格的最终确认以结算审定结果为准；</w:t>
            </w:r>
          </w:p>
          <w:p>
            <w:pPr>
              <w:pStyle w:val="null3"/>
              <w:jc w:val="both"/>
            </w:pPr>
            <w:r>
              <w:rPr>
                <w:sz w:val="21"/>
              </w:rPr>
              <w:t>⑥项目措施费确定方式：除绿色施工安全防护措施费包干外，因第12.合同价格调整第（1）种调整其他措施费的，按最高限价采用的造价文件执行，因第12.合同价格调整第（2）（3）种调整其他措施费的，按采购人发出变更指令或签证确认时佛山市工程造价管理部门发布的最新造价文件的规定执行（如文件中规定有上下限的，则按其下限计算）。</w:t>
            </w:r>
          </w:p>
          <w:p>
            <w:pPr>
              <w:pStyle w:val="null3"/>
              <w:jc w:val="both"/>
            </w:pPr>
            <w:r>
              <w:rPr>
                <w:sz w:val="21"/>
              </w:rPr>
              <w:t>4）规费确定方式：按最高限价采用的管理部门发</w:t>
            </w:r>
            <w:r>
              <w:rPr>
                <w:sz w:val="21"/>
              </w:rPr>
              <w:t>布的造价文件执行。</w:t>
            </w:r>
          </w:p>
          <w:p>
            <w:pPr>
              <w:pStyle w:val="null3"/>
              <w:jc w:val="both"/>
            </w:pPr>
            <w:r>
              <w:rPr>
                <w:sz w:val="21"/>
              </w:rPr>
              <w:t>5）税金确定方式：竣工结算时，已缴部分据实计算，未缴部分根据现行政策文件执行。</w:t>
            </w:r>
          </w:p>
          <w:p>
            <w:pPr>
              <w:pStyle w:val="null3"/>
              <w:jc w:val="both"/>
            </w:pPr>
            <w:r>
              <w:rPr>
                <w:sz w:val="21"/>
              </w:rPr>
              <w:t>合同价格调整最终以结算审定为准。</w:t>
            </w:r>
          </w:p>
          <w:p>
            <w:pPr>
              <w:pStyle w:val="null3"/>
              <w:jc w:val="both"/>
            </w:pPr>
            <w:r>
              <w:rPr>
                <w:sz w:val="21"/>
              </w:rPr>
              <w:t>13.竣工结算</w:t>
            </w:r>
          </w:p>
          <w:p>
            <w:pPr>
              <w:pStyle w:val="null3"/>
              <w:jc w:val="both"/>
            </w:pPr>
            <w:r>
              <w:rPr>
                <w:sz w:val="21"/>
              </w:rPr>
              <w:t>（</w:t>
            </w:r>
            <w:r>
              <w:rPr>
                <w:sz w:val="21"/>
              </w:rPr>
              <w:t>1）竣工结算申请</w:t>
            </w:r>
          </w:p>
          <w:p>
            <w:pPr>
              <w:pStyle w:val="null3"/>
              <w:jc w:val="both"/>
            </w:pPr>
            <w:r>
              <w:rPr>
                <w:sz w:val="21"/>
              </w:rPr>
              <w:t>成交供应商提交竣工结算的期限：在提交竣工验收申请报告的同时向采购人提交竣工结算文件及完整的结算资料。</w:t>
            </w:r>
          </w:p>
          <w:p>
            <w:pPr>
              <w:pStyle w:val="null3"/>
              <w:jc w:val="both"/>
            </w:pPr>
            <w:r>
              <w:rPr>
                <w:sz w:val="21"/>
              </w:rPr>
              <w:t>竣工结算资料应包括的内容：按广东省监狱管理局有关文件要求提供。</w:t>
            </w:r>
          </w:p>
          <w:p>
            <w:pPr>
              <w:pStyle w:val="null3"/>
              <w:jc w:val="both"/>
            </w:pPr>
            <w:r>
              <w:rPr>
                <w:sz w:val="21"/>
              </w:rPr>
              <w:t>（</w:t>
            </w:r>
            <w:r>
              <w:rPr>
                <w:sz w:val="21"/>
              </w:rPr>
              <w:t>2）竣工结算审核</w:t>
            </w:r>
          </w:p>
          <w:p>
            <w:pPr>
              <w:pStyle w:val="null3"/>
              <w:jc w:val="both"/>
            </w:pPr>
            <w:r>
              <w:rPr>
                <w:sz w:val="21"/>
              </w:rPr>
              <w:t>采购人审核竣工结算的期限：从接到成交供应商竣工结算文件及完整的结算资料之日起（</w:t>
            </w:r>
            <w:r>
              <w:rPr>
                <w:sz w:val="21"/>
              </w:rPr>
              <w:t>1-3）个月内。</w:t>
            </w:r>
          </w:p>
          <w:p>
            <w:pPr>
              <w:pStyle w:val="null3"/>
              <w:jc w:val="both"/>
            </w:pPr>
            <w:r>
              <w:rPr>
                <w:sz w:val="21"/>
              </w:rPr>
              <w:t>（</w:t>
            </w:r>
            <w:r>
              <w:rPr>
                <w:sz w:val="21"/>
              </w:rPr>
              <w:t>3）其他说明</w:t>
            </w:r>
          </w:p>
          <w:p>
            <w:pPr>
              <w:pStyle w:val="null3"/>
              <w:jc w:val="both"/>
            </w:pPr>
            <w:r>
              <w:rPr>
                <w:sz w:val="21"/>
              </w:rPr>
              <w:t>①工程结算单方定案的情形</w:t>
            </w:r>
          </w:p>
          <w:p>
            <w:pPr>
              <w:pStyle w:val="null3"/>
              <w:jc w:val="both"/>
            </w:pPr>
            <w:r>
              <w:rPr>
                <w:sz w:val="21"/>
              </w:rPr>
              <w:t>a.成交供应商自身原因在竣工验收后规定时间内，未提交完整的工程结算资料及文件给采购人进行审核。</w:t>
            </w:r>
          </w:p>
          <w:p>
            <w:pPr>
              <w:pStyle w:val="null3"/>
              <w:jc w:val="both"/>
            </w:pPr>
            <w:r>
              <w:rPr>
                <w:sz w:val="21"/>
              </w:rPr>
              <w:t>b.采购人完成工程结算审核工作后，向成交供应商发出征求意见稿，成交供应商在规定时限内未对审核结果提出反馈意见。</w:t>
            </w:r>
          </w:p>
          <w:p>
            <w:pPr>
              <w:pStyle w:val="null3"/>
              <w:jc w:val="both"/>
            </w:pPr>
            <w:r>
              <w:rPr>
                <w:sz w:val="21"/>
              </w:rPr>
              <w:t>c.成交供应商对采购人审核结果有异议，在合同约定期限内既不能提供有效依据佐证其主张，又不配合或主动采取合同约定方式解决，拒绝确认初审结果。</w:t>
            </w:r>
          </w:p>
          <w:p>
            <w:pPr>
              <w:pStyle w:val="null3"/>
              <w:jc w:val="both"/>
            </w:pPr>
            <w:r>
              <w:rPr>
                <w:sz w:val="21"/>
              </w:rPr>
              <w:t>具体实施流程详见《广东省属监狱单位基本建设项目工程结算单方定案工作指引（试行）》。</w:t>
            </w:r>
          </w:p>
          <w:p>
            <w:pPr>
              <w:pStyle w:val="null3"/>
              <w:jc w:val="both"/>
            </w:pPr>
            <w:r>
              <w:rPr>
                <w:sz w:val="21"/>
              </w:rPr>
              <w:t>②根据广东省监狱管理局结算评审要求，采购人完成结算审核后应当报送省监狱管理局复审的，成交供应商承诺不以广东省监狱管理局复审造成的结算款支付拖延，向采购人要求计付拖欠结算款期间的利息和因此导致的其它损失。</w:t>
            </w:r>
          </w:p>
          <w:p>
            <w:pPr>
              <w:pStyle w:val="null3"/>
              <w:jc w:val="both"/>
            </w:pPr>
            <w:r>
              <w:rPr>
                <w:sz w:val="21"/>
              </w:rPr>
              <w:t>在结算审核过程中，因成交供应商对竣工结算审核结果有异议申请仲裁或提起诉讼，成交供应商承诺不以仲裁或诉讼造成的结算款支付拖延，向采购人要求计付拖欠结算款期间的利息和因此导致的其他损失。</w:t>
            </w:r>
          </w:p>
          <w:p>
            <w:pPr>
              <w:pStyle w:val="null3"/>
              <w:jc w:val="both"/>
            </w:pPr>
            <w:r>
              <w:rPr>
                <w:sz w:val="21"/>
              </w:rPr>
              <w:t>根据广东省部门预算编制的要求，本项目资金需按规定申请部门预算安排，采购人或省监狱管理局完成结算审核后，因成交供应商不同意结算审核结果未及时申请支付结算款，造成项目资金被财政收回需重新申请的，采购人有权在预算资金下达后再支付结算款，成交供应商承诺不以采购人重新申请预算资金造成的结算款支付拖延，向采购人要求计付拖欠结算款期间的利息和因此导致的其他损失。</w:t>
            </w:r>
          </w:p>
          <w:p>
            <w:pPr>
              <w:pStyle w:val="null3"/>
              <w:jc w:val="both"/>
            </w:pPr>
            <w:r>
              <w:rPr>
                <w:sz w:val="21"/>
              </w:rPr>
              <w:t>14.缺陷责任期与保修</w:t>
            </w:r>
          </w:p>
          <w:p>
            <w:pPr>
              <w:pStyle w:val="null3"/>
              <w:jc w:val="both"/>
            </w:pPr>
            <w:r>
              <w:rPr>
                <w:sz w:val="21"/>
              </w:rPr>
              <w:t>①缺陷责任期</w:t>
            </w:r>
          </w:p>
          <w:p>
            <w:pPr>
              <w:pStyle w:val="null3"/>
              <w:jc w:val="both"/>
            </w:pPr>
            <w:r>
              <w:rPr>
                <w:sz w:val="21"/>
              </w:rPr>
              <w:t>缺陷责任期的具体期限：</w:t>
            </w:r>
            <w:r>
              <w:rPr>
                <w:sz w:val="21"/>
              </w:rPr>
              <w:t>2年。</w:t>
            </w:r>
          </w:p>
          <w:p>
            <w:pPr>
              <w:pStyle w:val="null3"/>
              <w:jc w:val="both"/>
            </w:pPr>
            <w:r>
              <w:rPr>
                <w:sz w:val="21"/>
              </w:rPr>
              <w:t>②质量保证金</w:t>
            </w:r>
          </w:p>
          <w:p>
            <w:pPr>
              <w:pStyle w:val="null3"/>
              <w:jc w:val="both"/>
            </w:pPr>
            <w:r>
              <w:rPr>
                <w:sz w:val="21"/>
              </w:rPr>
              <w:t>关于是否扣留质量保证金的约定：是。</w:t>
            </w:r>
          </w:p>
          <w:p>
            <w:pPr>
              <w:pStyle w:val="null3"/>
              <w:jc w:val="both"/>
            </w:pPr>
            <w:r>
              <w:rPr>
                <w:sz w:val="21"/>
              </w:rPr>
              <w:t>③成交供应商提供质量保证金的方式</w:t>
            </w:r>
          </w:p>
          <w:p>
            <w:pPr>
              <w:pStyle w:val="null3"/>
              <w:jc w:val="both"/>
            </w:pPr>
            <w:r>
              <w:rPr>
                <w:sz w:val="21"/>
              </w:rPr>
              <w:t>质量保证金采用的方式：</w:t>
            </w:r>
            <w:r>
              <w:rPr>
                <w:sz w:val="21"/>
              </w:rPr>
              <w:t>3%的结算款；</w:t>
            </w:r>
          </w:p>
          <w:p>
            <w:pPr>
              <w:pStyle w:val="null3"/>
              <w:jc w:val="both"/>
            </w:pPr>
            <w:r>
              <w:rPr>
                <w:sz w:val="21"/>
              </w:rPr>
              <w:t>④质量保证金的扣留</w:t>
            </w:r>
          </w:p>
          <w:p>
            <w:pPr>
              <w:pStyle w:val="null3"/>
              <w:jc w:val="both"/>
            </w:pPr>
            <w:r>
              <w:rPr>
                <w:sz w:val="21"/>
              </w:rPr>
              <w:t>质量保证金的扣留采取的方式：工程竣工结算时一次性扣留质量保证金；</w:t>
            </w:r>
          </w:p>
          <w:p>
            <w:pPr>
              <w:pStyle w:val="null3"/>
              <w:jc w:val="both"/>
            </w:pPr>
            <w:r>
              <w:rPr>
                <w:sz w:val="21"/>
              </w:rPr>
              <w:t>关于质量保证金的补充约定：本工程有屋面防水工程、有防水要求的卫生间、房间和外墙面的防渗质量保修期为</w:t>
            </w:r>
            <w:r>
              <w:rPr>
                <w:sz w:val="21"/>
              </w:rPr>
              <w:t>5年，在缺陷责任期满，成交供应商提供有效期至质量保修期5年止、与质量保证金等额的银行保函后，采购人无息退还质量保证金。</w:t>
            </w:r>
          </w:p>
          <w:p>
            <w:pPr>
              <w:pStyle w:val="null3"/>
              <w:jc w:val="both"/>
            </w:pPr>
            <w:r>
              <w:rPr>
                <w:sz w:val="21"/>
              </w:rPr>
              <w:t>⑤保修</w:t>
            </w:r>
          </w:p>
          <w:p>
            <w:pPr>
              <w:pStyle w:val="null3"/>
              <w:jc w:val="both"/>
            </w:pPr>
            <w:r>
              <w:rPr>
                <w:sz w:val="21"/>
              </w:rPr>
              <w:t>工程保修期为：按《工程质量保修书》约定执行。</w:t>
            </w:r>
          </w:p>
          <w:p>
            <w:pPr>
              <w:pStyle w:val="null3"/>
              <w:jc w:val="both"/>
            </w:pPr>
            <w:r>
              <w:rPr>
                <w:sz w:val="21"/>
              </w:rPr>
              <w:t>成交供应商收到保修通知并到达工程现场的合理时间：</w:t>
            </w:r>
            <w:r>
              <w:rPr>
                <w:sz w:val="21"/>
              </w:rPr>
              <w:t>24小时内。</w:t>
            </w:r>
          </w:p>
          <w:p>
            <w:pPr>
              <w:pStyle w:val="null3"/>
              <w:jc w:val="both"/>
            </w:pPr>
            <w:r>
              <w:rPr>
                <w:sz w:val="21"/>
              </w:rPr>
              <w:t>15.违约</w:t>
            </w:r>
          </w:p>
          <w:p>
            <w:pPr>
              <w:pStyle w:val="null3"/>
              <w:jc w:val="both"/>
            </w:pPr>
            <w:r>
              <w:rPr>
                <w:sz w:val="21"/>
              </w:rPr>
              <w:t>（</w:t>
            </w:r>
            <w:r>
              <w:rPr>
                <w:sz w:val="21"/>
              </w:rPr>
              <w:t>1）采购人违约</w:t>
            </w:r>
          </w:p>
          <w:p>
            <w:pPr>
              <w:pStyle w:val="null3"/>
              <w:jc w:val="both"/>
            </w:pPr>
            <w:r>
              <w:rPr>
                <w:sz w:val="21"/>
              </w:rPr>
              <w:t>①采购人违约的情形</w:t>
            </w:r>
          </w:p>
          <w:p>
            <w:pPr>
              <w:pStyle w:val="null3"/>
              <w:jc w:val="both"/>
            </w:pPr>
            <w:r>
              <w:rPr>
                <w:sz w:val="21"/>
              </w:rPr>
              <w:t>采购人违约的其他情形：未按约定提供图纸等资料、审批开工申请、支付工程款、验收及接收工程等。</w:t>
            </w:r>
          </w:p>
          <w:p>
            <w:pPr>
              <w:pStyle w:val="null3"/>
              <w:jc w:val="both"/>
            </w:pPr>
            <w:r>
              <w:rPr>
                <w:sz w:val="21"/>
              </w:rPr>
              <w:t>②采购人违约的责任</w:t>
            </w:r>
          </w:p>
          <w:p>
            <w:pPr>
              <w:pStyle w:val="null3"/>
              <w:jc w:val="both"/>
            </w:pPr>
            <w:r>
              <w:rPr>
                <w:sz w:val="21"/>
              </w:rPr>
              <w:t>采购人违约责任</w:t>
            </w:r>
            <w:r>
              <w:rPr>
                <w:sz w:val="21"/>
                <w:u w:val="single"/>
              </w:rPr>
              <w:t xml:space="preserve">        </w:t>
            </w:r>
            <w:r>
              <w:rPr>
                <w:sz w:val="21"/>
                <w:u w:val="single"/>
              </w:rPr>
              <w:t xml:space="preserve">/         </w:t>
            </w:r>
            <w:r>
              <w:rPr>
                <w:sz w:val="21"/>
              </w:rPr>
              <w:t>。</w:t>
            </w:r>
          </w:p>
          <w:p>
            <w:pPr>
              <w:pStyle w:val="null3"/>
              <w:jc w:val="both"/>
            </w:pPr>
            <w:r>
              <w:rPr>
                <w:sz w:val="21"/>
              </w:rPr>
              <w:t>③因采购人违约解除合同</w:t>
            </w:r>
          </w:p>
          <w:p>
            <w:pPr>
              <w:pStyle w:val="null3"/>
              <w:jc w:val="both"/>
            </w:pPr>
            <w:r>
              <w:rPr>
                <w:sz w:val="21"/>
              </w:rPr>
              <w:t>成交供应商按〔采购人违约的情形〕约定暂停施工满</w:t>
            </w:r>
            <w:r>
              <w:rPr>
                <w:sz w:val="21"/>
              </w:rPr>
              <w:t>30天后采购人仍不纠正其违约行为并致使合同目的不能实现的，成交供应商有权解除合同。</w:t>
            </w:r>
          </w:p>
          <w:p>
            <w:pPr>
              <w:pStyle w:val="null3"/>
              <w:jc w:val="both"/>
            </w:pPr>
            <w:r>
              <w:rPr>
                <w:sz w:val="21"/>
              </w:rPr>
              <w:t>（</w:t>
            </w:r>
            <w:r>
              <w:rPr>
                <w:sz w:val="21"/>
              </w:rPr>
              <w:t>2）成交供应商违约</w:t>
            </w:r>
          </w:p>
          <w:p>
            <w:pPr>
              <w:pStyle w:val="null3"/>
              <w:jc w:val="both"/>
            </w:pPr>
            <w:r>
              <w:rPr>
                <w:sz w:val="21"/>
              </w:rPr>
              <w:t>①成交供应商违约的情形</w:t>
            </w:r>
          </w:p>
          <w:p>
            <w:pPr>
              <w:pStyle w:val="null3"/>
              <w:jc w:val="both"/>
            </w:pPr>
            <w:r>
              <w:rPr>
                <w:sz w:val="21"/>
              </w:rPr>
              <w:t>成交供应商违约除通用合同条款约定外包括但不限于的其他情形：</w:t>
            </w:r>
            <w:r>
              <w:rPr>
                <w:sz w:val="21"/>
              </w:rPr>
              <w:t>工程组织管理方面的违约责任；安全生产方面的违约责任；文明施工、环境保护方面的违约责任；农民工工资支付方面的违约责任；逾期未能提交最终的工程结算及相关资料的违约责任；未按照本合同约定提供银行履约保函、履约保证金，或履约保函到期后未能提交新履约保函或原担保方同意原履约保函延期的书面文件的违约责任等。</w:t>
            </w:r>
          </w:p>
          <w:p>
            <w:pPr>
              <w:pStyle w:val="null3"/>
              <w:jc w:val="both"/>
            </w:pPr>
            <w:r>
              <w:rPr>
                <w:sz w:val="21"/>
              </w:rPr>
              <w:t>②成交供应商违约的责任</w:t>
            </w:r>
          </w:p>
          <w:p>
            <w:pPr>
              <w:pStyle w:val="null3"/>
              <w:jc w:val="both"/>
            </w:pPr>
            <w:r>
              <w:rPr>
                <w:sz w:val="21"/>
              </w:rPr>
              <w:t>成交供应商承担违约责任处罚除通用合同条款外包括但不限于：</w:t>
            </w:r>
          </w:p>
          <w:p>
            <w:pPr>
              <w:pStyle w:val="null3"/>
              <w:jc w:val="both"/>
            </w:pPr>
            <w:r>
              <w:rPr>
                <w:sz w:val="21"/>
              </w:rPr>
              <w:t>a.书面警告。成交供应商未履行或未按时履行或未按质履行合同条款约定及监理人或采购人（含主管人员）的指示时，监理人或采购人有权向成交供应商发出书面警告。</w:t>
            </w:r>
          </w:p>
          <w:p>
            <w:pPr>
              <w:pStyle w:val="null3"/>
              <w:jc w:val="both"/>
            </w:pPr>
            <w:r>
              <w:rPr>
                <w:sz w:val="21"/>
              </w:rPr>
              <w:t>b.限期改正。成交供应商受到书面警告后仍不改正，监理人或采购人有权向成交供应商发出《违约责任通知书》，同时监理人或采购人视成交供应商不良行为的严重程度有权直接向成交供应商发出《违约责任通知书》，要求成交供应商必须在监理人或采购人限定的时间内履行义务。同时，成交供应商应当向采购人支付违约金人民币 5000 元。</w:t>
            </w:r>
          </w:p>
          <w:p>
            <w:pPr>
              <w:pStyle w:val="null3"/>
              <w:jc w:val="both"/>
            </w:pPr>
            <w:r>
              <w:rPr>
                <w:sz w:val="21"/>
              </w:rPr>
              <w:t>c.一般违约责任。成交供应商违反本合同的约定须承担一般违约责任时，必须主动向采购人交纳违约金人民币   1  万元/次。</w:t>
            </w:r>
          </w:p>
          <w:p>
            <w:pPr>
              <w:pStyle w:val="null3"/>
              <w:jc w:val="both"/>
            </w:pPr>
            <w:r>
              <w:rPr>
                <w:sz w:val="21"/>
              </w:rPr>
              <w:t>d.严重违约责任。成交供应商违反本合同的约定须承担严重违约责任时，必须向采购人交纳违约金人民币  5  万元/次。</w:t>
            </w:r>
          </w:p>
          <w:p>
            <w:pPr>
              <w:pStyle w:val="null3"/>
              <w:jc w:val="both"/>
            </w:pPr>
            <w:r>
              <w:rPr>
                <w:sz w:val="21"/>
              </w:rPr>
              <w:t>e.部分解除合同。当成交供应商违反本合同的约定符合解除部分合同的条件时，采购人有权向成交供应商发出书面解除部分合同的通知，该通知在送达成交供应商时部分解除合同即生效。</w:t>
            </w:r>
          </w:p>
          <w:p>
            <w:pPr>
              <w:pStyle w:val="null3"/>
              <w:jc w:val="both"/>
            </w:pPr>
            <w:r>
              <w:rPr>
                <w:sz w:val="21"/>
              </w:rPr>
              <w:t>f.解除合同。当成交供应商违反本合同的约定符合解除全部合同的条件时，采购人有权向成交供应商发出书面解除全部合同的通知，该通知在送达成交供应商时解除合同即生效。</w:t>
            </w:r>
          </w:p>
          <w:p>
            <w:pPr>
              <w:pStyle w:val="null3"/>
              <w:jc w:val="both"/>
            </w:pPr>
            <w:r>
              <w:rPr>
                <w:sz w:val="21"/>
              </w:rPr>
              <w:t>g.赔偿损失。因成交供应商原因造成采购人经济损失的，成交供应商应向采购人赔偿因其造成的直接经济损失。</w:t>
            </w:r>
          </w:p>
          <w:p>
            <w:pPr>
              <w:pStyle w:val="null3"/>
              <w:jc w:val="both"/>
            </w:pPr>
            <w:r>
              <w:rPr>
                <w:sz w:val="21"/>
              </w:rPr>
              <w:t>h.成交供应商违约须向采购人支付违约金或赔偿金，成交供应商须在采购人规定的时间内交纳，否则，采购人将按履约银行保函实施管理明细的规定，按比例扣除履约保证金。</w:t>
            </w:r>
          </w:p>
          <w:p>
            <w:pPr>
              <w:pStyle w:val="null3"/>
              <w:jc w:val="both"/>
            </w:pPr>
            <w:r>
              <w:rPr>
                <w:sz w:val="21"/>
              </w:rPr>
              <w:t>③工程组织管理方面的违约责任</w:t>
            </w:r>
          </w:p>
          <w:p>
            <w:pPr>
              <w:pStyle w:val="null3"/>
              <w:jc w:val="both"/>
            </w:pPr>
            <w:r>
              <w:rPr>
                <w:sz w:val="21"/>
              </w:rPr>
              <w:t>a.成交供应商违反合同约定，不服从采购人及监理人的管理，对采购人、监理人的指令和书面通知公开或变相拒不执行的，采购人视情节严重程度有权要求其承担1次违约责任，并由成交供应商承担由此造成的一切经济损失。</w:t>
            </w:r>
          </w:p>
          <w:p>
            <w:pPr>
              <w:pStyle w:val="null3"/>
              <w:jc w:val="both"/>
            </w:pPr>
            <w:r>
              <w:rPr>
                <w:sz w:val="21"/>
              </w:rPr>
              <w:t>b.成交供应商不遵守采购人依据合同约定所制订的各项制度、规定的，由成交供应商按所触犯制度、规定的有关规定承担违约责任。所触犯制度、规定没有明确规定的，由采购人参照成交供应商违约责任相关条款的约定处理。</w:t>
            </w:r>
          </w:p>
          <w:p>
            <w:pPr>
              <w:pStyle w:val="null3"/>
              <w:jc w:val="both"/>
            </w:pPr>
            <w:r>
              <w:rPr>
                <w:sz w:val="21"/>
              </w:rPr>
              <w:t>c.成交供应商不按合同约定投入技术管理人员、施工作业人员、施工机械设备，或者擅自变更资源投入计划或者擅自对已投入的资源进行调整的，成交供应商必须按照总监理工程师或者采购人的指令限期改正；成交供应商拒不限期改正的，采购人视情节严重程度有权要求其承担1次违约责任，并由成交供应商承担由此造成的一切经济损失。如成交供应商违背投标承诺的，除按上述约定承担责任之外，还应同时无条件按下表约定的金额向采购人支付违约金。</w:t>
            </w:r>
          </w:p>
          <w:p>
            <w:pPr>
              <w:pStyle w:val="null3"/>
              <w:jc w:val="both"/>
            </w:pPr>
            <w:r>
              <w:rPr>
                <w:sz w:val="21"/>
              </w:rPr>
              <w:t>d.如因成交供应商使用不称职管理人员给工程建设造成损失的，由成交供应商向采购人承担相应的赔偿责任，虽然征得采购人同意，但在项目部成立后成交供应商如更换项目负责人，采购人有权要求成交供应商按合同总价的2‰且不低于1万元/人/次承担违约赔偿。</w:t>
            </w:r>
          </w:p>
          <w:p>
            <w:pPr>
              <w:pStyle w:val="null3"/>
              <w:jc w:val="both"/>
            </w:pPr>
            <w:r>
              <w:rPr>
                <w:sz w:val="21"/>
              </w:rPr>
              <w:t>e.成交供应商的项目负责人、施工负责人必须参加监理人或采购人主持的工程例会和其他要求的专题会议，除获得监理人或采购人批准外，缺席第1次给予书面警告，第2次给予限期改正，第3次承担1次一般违约责任。</w:t>
            </w:r>
          </w:p>
          <w:p>
            <w:pPr>
              <w:pStyle w:val="null3"/>
              <w:jc w:val="both"/>
            </w:pPr>
            <w:r>
              <w:rPr>
                <w:sz w:val="21"/>
              </w:rPr>
              <w:t>f.成交供应商不按本合同及采购人要求做好施工承包管理或配合工作，第1次给予书面警告，第2次给予限期改正，第3次承担1次一般违约责任。</w:t>
            </w:r>
          </w:p>
          <w:p>
            <w:pPr>
              <w:pStyle w:val="null3"/>
              <w:jc w:val="both"/>
            </w:pPr>
            <w:r>
              <w:rPr>
                <w:sz w:val="21"/>
              </w:rPr>
              <w:t>g.成交供应商在采购人组织的检查中不合格的，成交供应商不按本合同及采购人要求做好施工承包管理或配合工作，第1次给予书面警告，第2次给予限期改正，第3次承担1次一般违约责任。</w:t>
            </w:r>
          </w:p>
          <w:p>
            <w:pPr>
              <w:pStyle w:val="null3"/>
              <w:jc w:val="both"/>
            </w:pPr>
            <w:r>
              <w:rPr>
                <w:sz w:val="21"/>
              </w:rPr>
              <w:t>h.成交供应商单方面擅自终止或解除本合同的，应按成交供应商违约的责任中第e种、第g种及第h种的标准向采购人支付违约金及赔偿损失。</w:t>
            </w:r>
          </w:p>
          <w:p>
            <w:pPr>
              <w:pStyle w:val="null3"/>
              <w:jc w:val="both"/>
            </w:pPr>
            <w:r>
              <w:rPr>
                <w:sz w:val="21"/>
              </w:rPr>
              <w:t>④工期延误方面的违约责任</w:t>
            </w:r>
          </w:p>
          <w:p>
            <w:pPr>
              <w:pStyle w:val="null3"/>
              <w:jc w:val="both"/>
            </w:pPr>
            <w:r>
              <w:rPr>
                <w:sz w:val="21"/>
              </w:rPr>
              <w:t>a.成交供应商逾期开工的，每逾期1天，应向采购人支付本合同总价 0.175‰  的违约金，违约金的上限为  合同总价的 5% ，同时成交供应商还应据实赔偿采购人的实际损失。</w:t>
            </w:r>
          </w:p>
          <w:p>
            <w:pPr>
              <w:pStyle w:val="null3"/>
              <w:jc w:val="both"/>
            </w:pPr>
            <w:r>
              <w:rPr>
                <w:sz w:val="21"/>
              </w:rPr>
              <w:t>b.成交供应商违反约定造成本合同工程不能按照约定的竣工日期竣工的，每逾期1天，应向采购人支付本合同总价 0.175‰ 的违约金，违约金的上限为 合同总价的 5% ，同时成交供应商还应据实赔偿采购人的实际损失。</w:t>
            </w:r>
          </w:p>
          <w:p>
            <w:pPr>
              <w:pStyle w:val="null3"/>
              <w:jc w:val="both"/>
            </w:pPr>
            <w:r>
              <w:rPr>
                <w:sz w:val="21"/>
              </w:rPr>
              <w:t>c.成交供应商违反约定，无正当理由不移交工程的，每逾期1天，应向采购人支付本合同总价 0.175‰ 的违约金，违约金的上限为 合同总价的 5% ，同时成交供应商还应据实赔偿采购人的实际损失。</w:t>
            </w:r>
          </w:p>
          <w:p>
            <w:pPr>
              <w:pStyle w:val="null3"/>
              <w:jc w:val="both"/>
            </w:pPr>
            <w:r>
              <w:rPr>
                <w:sz w:val="21"/>
              </w:rPr>
              <w:t>⑤材料设备管理及工程质量方面的违约责任</w:t>
            </w:r>
          </w:p>
          <w:p>
            <w:pPr>
              <w:pStyle w:val="null3"/>
              <w:jc w:val="both"/>
            </w:pPr>
            <w:r>
              <w:rPr>
                <w:sz w:val="21"/>
              </w:rPr>
              <w:t>a.采购人（包括采购人委托的材料设备检验机构）或总监理工程师抽查成交供应商的工程材料设备，发现所检查的材料与合同约定标准的任何一项不符合时，成交供应商必须全部退货、返工，并赔偿采购人由此遭受的实际损失外；</w:t>
            </w:r>
          </w:p>
          <w:p>
            <w:pPr>
              <w:pStyle w:val="null3"/>
              <w:jc w:val="both"/>
            </w:pPr>
            <w:r>
              <w:rPr>
                <w:sz w:val="21"/>
              </w:rPr>
              <w:t>b.成交供应商必须保证用于本合同工程所有的材料设备的品牌、型号、规格、质量等符合本合同及招投标文件的要求，严禁假冒伪劣产品，严禁以次充好，严禁未经采购人批准即以其他产品（包括成交供应商的产品）顶替本合同及招投标文件中规定的产品。如发生上述情况，成交供应商必须无条件在采购人限定的时间内全部更换为符合要求的产品，并由成交供应商按所需更换的符合要求的货物价款的10%向采购人支付违约金，因此给采购人造成损失的，由成交供应商负责赔偿；如使用材料、设备无法拆除更换，经采购人确认后，按已使用材料、设备的招控价、投标价其中的低值的80%计算价格。</w:t>
            </w:r>
          </w:p>
          <w:p>
            <w:pPr>
              <w:pStyle w:val="null3"/>
              <w:jc w:val="both"/>
            </w:pPr>
            <w:r>
              <w:rPr>
                <w:sz w:val="21"/>
              </w:rPr>
              <w:t>c.成交供应商不按约定对用于本合同工程的材料设备进行管理的，视同不服从采购人及监理人管理，应按书面警告的约定承担违约责任；同时采购人有权暂停支付本合同工程进度款，直到成交供应商完成相关工作为止。</w:t>
            </w:r>
          </w:p>
          <w:p>
            <w:pPr>
              <w:pStyle w:val="null3"/>
              <w:jc w:val="both"/>
            </w:pPr>
            <w:r>
              <w:rPr>
                <w:sz w:val="21"/>
              </w:rPr>
              <w:t>d.成交供应商必须对各工序报验核查质量控制点。成交供应商申请报验后，经总监理工程师或采购人检查发现质量不合格的，成交供应商必须对不合格部分进行返工，返工后经检查合格才准进入下一工序，工期不予顺延。复检的结果，按每一分项工程计算，1次不合格给予书面警告，2次不合格给予限期改正，3次不合格承担1次一般违约责任。成交供应商采取整改措施后效果仍不明显的，采购人有权部分解除合同，将该分项工程另行发包，且不免除成交供应商应承担的违约赔偿责任。</w:t>
            </w:r>
          </w:p>
          <w:p>
            <w:pPr>
              <w:pStyle w:val="null3"/>
              <w:jc w:val="both"/>
            </w:pPr>
            <w:r>
              <w:rPr>
                <w:sz w:val="21"/>
              </w:rPr>
              <w:t>e.工程竣工验收不符合国家强制性标准及规范要求或者未能实现一次验收合格的，成交供应商除应向采购人支付所在工程总造价1%的违约金并无偿采取补救措施及赔偿采购人的实际损失外，还应承担由此引起的一切责任。</w:t>
            </w:r>
          </w:p>
          <w:p>
            <w:pPr>
              <w:pStyle w:val="null3"/>
              <w:jc w:val="both"/>
            </w:pPr>
            <w:r>
              <w:rPr>
                <w:sz w:val="21"/>
              </w:rPr>
              <w:t>f.在本合同工程质量保修期内发现有重大质量不合格问题的（该重大质量问题应界定为达不到要求的质量标准，属质量保修的问题除外），成交供应商必须在规定的期限内返工达到合同约定的质量等级并赔偿由此给采购人造成的损失。工程质量保修期内成交供应商不履行质保义务，采购人可将质保内容另行发包，费用在质保金中扣除，不足部分由成交供应商负责。</w:t>
            </w:r>
          </w:p>
          <w:p>
            <w:pPr>
              <w:pStyle w:val="null3"/>
              <w:jc w:val="both"/>
            </w:pPr>
            <w:r>
              <w:rPr>
                <w:sz w:val="21"/>
              </w:rPr>
              <w:t>⑥安全生产方面的违约责任</w:t>
            </w:r>
          </w:p>
          <w:p>
            <w:pPr>
              <w:pStyle w:val="null3"/>
              <w:jc w:val="both"/>
            </w:pPr>
            <w:r>
              <w:rPr>
                <w:sz w:val="21"/>
              </w:rPr>
              <w:t>a.成交供应商在政府行政主管部门组织的安全生产检查中，被发现存在严重的安全隐患，被通报批评，或被新闻媒体曝光造成不良影响的，被通报或被曝光1次，成交供应商必须承担1次严重违约责任。</w:t>
            </w:r>
          </w:p>
          <w:p>
            <w:pPr>
              <w:pStyle w:val="null3"/>
              <w:jc w:val="both"/>
            </w:pPr>
            <w:r>
              <w:rPr>
                <w:sz w:val="21"/>
              </w:rPr>
              <w:t>b.成交供应商在采购人、总监理工程师进行的日常安全生产检查中，被发现存在安全隐患的，同样问题发生第1次给予书面警告，第2次给予限期改正，第3次承担1次一般违约责任。此类问题的认定，以采购人、总监理工程师书面通知、指令、通报或会议纪要为准。</w:t>
            </w:r>
          </w:p>
          <w:p>
            <w:pPr>
              <w:pStyle w:val="null3"/>
              <w:jc w:val="both"/>
            </w:pPr>
            <w:r>
              <w:rPr>
                <w:sz w:val="21"/>
              </w:rPr>
              <w:t>c.成交供应商因自身原因造成安全责任事故（含工程质量事故）的，除按国务院(第493号令)《生产安全事故报告和调查处理条例》及地方相关规定执行处罚外，成交供应商还必须赔偿由此而造成的采购人的一切损失。</w:t>
            </w:r>
          </w:p>
          <w:p>
            <w:pPr>
              <w:pStyle w:val="null3"/>
              <w:jc w:val="both"/>
            </w:pPr>
            <w:r>
              <w:rPr>
                <w:sz w:val="21"/>
              </w:rPr>
              <w:t>⑦文明施工、环境保护方面的违约责任</w:t>
            </w:r>
          </w:p>
          <w:p>
            <w:pPr>
              <w:pStyle w:val="null3"/>
              <w:jc w:val="both"/>
            </w:pPr>
            <w:r>
              <w:rPr>
                <w:sz w:val="21"/>
              </w:rPr>
              <w:t>a.采购人、总监理工程师按照通用合同条款第7.1.1项〔施工组织设计的内容〕(7)的约定，对成交供应商文明施工措施进行对照检查。经检查发现成交供应商因自身原因未能落实的，第1次给予书面警告，第2次给予限期改正，第3次承担1次一般违约责任。</w:t>
            </w:r>
          </w:p>
          <w:p>
            <w:pPr>
              <w:pStyle w:val="null3"/>
              <w:jc w:val="both"/>
            </w:pPr>
            <w:r>
              <w:rPr>
                <w:sz w:val="21"/>
              </w:rPr>
              <w:t>b.在行业主管部门或省局的检查中，成交供应商的施工场地被评为不合格工地或者被通报批评或者被新闻媒体曝光的，成交供应商必须承担1次严重违约责任，并立即采取切实有效措施予以整改；拒不采取切实有效措施整改的，或整改效果不明显的，采购人有权委托第三方实施整改，相关费用可直接从成交供应商的银行保函或工程款中支付。</w:t>
            </w:r>
          </w:p>
          <w:p>
            <w:pPr>
              <w:pStyle w:val="null3"/>
              <w:jc w:val="both"/>
            </w:pPr>
            <w:r>
              <w:rPr>
                <w:sz w:val="21"/>
              </w:rPr>
              <w:t>c.成交供应商在施工过程中因其自身原因造成周围环境卫生状况较差，被其他施工单位或周围居民投诉的，成交供应商必须在当天内整改。故意拖延拒不整改或整改后再次发生同类事件的，第1次给予书面警告，第2次给予限期改正，第3次承担1次一般违约责任。</w:t>
            </w:r>
          </w:p>
          <w:p>
            <w:pPr>
              <w:pStyle w:val="null3"/>
              <w:jc w:val="both"/>
            </w:pPr>
            <w:r>
              <w:rPr>
                <w:sz w:val="21"/>
              </w:rPr>
              <w:t>⑧工程转包、分包方面的违约责任</w:t>
            </w:r>
          </w:p>
          <w:p>
            <w:pPr>
              <w:pStyle w:val="null3"/>
              <w:jc w:val="both"/>
            </w:pPr>
            <w:r>
              <w:rPr>
                <w:sz w:val="21"/>
              </w:rPr>
              <w:t>成交供应商转包工程或者违反法律法规及本合同约定分包工程的，采购人有权单方面部分解除合同或全部解除合同，并由成交供应商承担由此产生的一切责任及损失。</w:t>
            </w:r>
          </w:p>
          <w:p>
            <w:pPr>
              <w:pStyle w:val="null3"/>
              <w:jc w:val="both"/>
            </w:pPr>
            <w:r>
              <w:rPr>
                <w:sz w:val="21"/>
              </w:rPr>
              <w:t>⑨农民工工资支付方面的违约责任</w:t>
            </w:r>
          </w:p>
          <w:p>
            <w:pPr>
              <w:pStyle w:val="null3"/>
              <w:jc w:val="both"/>
            </w:pPr>
            <w:r>
              <w:rPr>
                <w:sz w:val="21"/>
              </w:rPr>
              <w:t>a.成交供应商违反〔成交供应商的一般义务〕的约定，被农民工投诉属实的，成交供应商必须在3天内发放拖欠的款项。若继续拖延被投诉2次及以上，经查实，成交供应商必须承担1次一般违约责任。若仍然不予整改并发放拖欠的款项，使农民工采取停工、集体上访、媒体曝光、聚集围阻采购人办公地点甚至政府办公部门等过激行为，对本项目造成不良社会影响的，成交供应商必须承担1次严重违约责任，并立即采取切实有效措施予以整改；拒不采取切实有效措施整改的，或整改效果不明显的，采购人有权动用成交供应商的履约保证金先行垫付。</w:t>
            </w:r>
          </w:p>
          <w:p>
            <w:pPr>
              <w:pStyle w:val="null3"/>
              <w:jc w:val="both"/>
            </w:pPr>
            <w:r>
              <w:rPr>
                <w:sz w:val="21"/>
              </w:rPr>
              <w:t>b.由于成交供应商或其管理的分包单位（包括施工专业分包、供货分包及劳务分包单位等）拖欠农民工工资致使采购人被投诉或起诉并被判令先行垫付农民工工资的，成交供应商需承担1次严重违约责任。采购人有权动用成交供应商的履约保证金先行垫付。</w:t>
            </w:r>
          </w:p>
          <w:p>
            <w:pPr>
              <w:pStyle w:val="null3"/>
              <w:jc w:val="both"/>
            </w:pPr>
            <w:r>
              <w:rPr>
                <w:sz w:val="21"/>
              </w:rPr>
              <w:t>⑩成交供应商逾期未能提交最终的工程结算及相关资料，采购人可按《广东省属监狱单位基本建设项目工程结算单方定案工作指引（试行）的通知》开展工程结算工作。</w:t>
            </w:r>
          </w:p>
          <w:p>
            <w:pPr>
              <w:pStyle w:val="null3"/>
              <w:jc w:val="both"/>
            </w:pPr>
            <w:r>
              <w:rPr>
                <w:sz w:val="21"/>
              </w:rPr>
              <w:t>⑪如成交供应商没有按照本合同约定提供银行履约保函或履约保证金，或履约保函到期后未能提交新履约保函或原担保方同意原履约保函延期的书面文件，视为乙方违约，对所延天数按每日0.5万元支付违约金，总额不超过合同总价的10%。</w:t>
            </w:r>
          </w:p>
          <w:p>
            <w:pPr>
              <w:pStyle w:val="null3"/>
              <w:jc w:val="both"/>
            </w:pPr>
            <w:r>
              <w:rPr>
                <w:sz w:val="21"/>
              </w:rPr>
              <w:t>⑫除上述约定之外，成交供应商不履行或不完全履行合同其他义务的，均构成违约，同类事件的发生第1次给予书面警告，第2次给予限期改正，第3次承担1次一般违约责任。</w:t>
            </w:r>
          </w:p>
          <w:p>
            <w:pPr>
              <w:pStyle w:val="null3"/>
              <w:jc w:val="both"/>
            </w:pPr>
            <w:r>
              <w:rPr>
                <w:sz w:val="21"/>
              </w:rPr>
              <w:t>⑬因成交供应商违约解除合同</w:t>
            </w:r>
          </w:p>
          <w:p>
            <w:pPr>
              <w:pStyle w:val="null3"/>
              <w:jc w:val="both"/>
            </w:pPr>
            <w:r>
              <w:rPr>
                <w:sz w:val="21"/>
              </w:rPr>
              <w:t>关于成交供应商违约解除合同的特别约定：除通用合同条款外解除合同后成交供应商应将已完成的工程的有关资料移交采购人，达到验收条件的办理验收工作。如成交供应商拒不履行相关工作的，采购人可委托相关机构实施，产生的费用由成交供应商负责。</w:t>
            </w:r>
          </w:p>
          <w:p>
            <w:pPr>
              <w:pStyle w:val="null3"/>
              <w:jc w:val="both"/>
            </w:pPr>
            <w:r>
              <w:rPr>
                <w:sz w:val="21"/>
              </w:rPr>
              <w:t>采购人继续使用成交供应商在施工现场的材料、设备、临时工程、成交供应商文件和由成交供应商或以其名义编制的其他文件的费用承担方式：无偿使用。</w:t>
            </w:r>
          </w:p>
          <w:p>
            <w:pPr>
              <w:pStyle w:val="null3"/>
              <w:jc w:val="both"/>
            </w:pPr>
            <w:r>
              <w:rPr>
                <w:sz w:val="21"/>
              </w:rPr>
              <w:t>⑭成交供应商违约责任的认定方式及送达程序：</w:t>
            </w:r>
          </w:p>
          <w:p>
            <w:pPr>
              <w:pStyle w:val="null3"/>
              <w:jc w:val="both"/>
            </w:pPr>
            <w:r>
              <w:rPr>
                <w:sz w:val="21"/>
              </w:rPr>
              <w:t>认定方式：以采购人发出的通知、通报、会议纪要等书面文件确定的内容为准。</w:t>
            </w:r>
          </w:p>
          <w:p>
            <w:pPr>
              <w:pStyle w:val="null3"/>
              <w:jc w:val="both"/>
            </w:pPr>
            <w:r>
              <w:rPr>
                <w:sz w:val="21"/>
              </w:rPr>
              <w:t>送达程序：采购人以下列方式之一将书面违约处理决定送达成交供应商：</w:t>
            </w:r>
          </w:p>
          <w:p>
            <w:pPr>
              <w:pStyle w:val="null3"/>
              <w:jc w:val="both"/>
            </w:pPr>
            <w:r>
              <w:rPr>
                <w:sz w:val="21"/>
              </w:rPr>
              <w:t>a.成交供应商现场管理机构工作人员签收。</w:t>
            </w:r>
          </w:p>
          <w:p>
            <w:pPr>
              <w:pStyle w:val="null3"/>
              <w:jc w:val="both"/>
            </w:pPr>
            <w:r>
              <w:rPr>
                <w:sz w:val="21"/>
              </w:rPr>
              <w:t>b.成交供应商其他工作人员签收。</w:t>
            </w:r>
          </w:p>
          <w:p>
            <w:pPr>
              <w:pStyle w:val="null3"/>
              <w:jc w:val="both"/>
            </w:pPr>
            <w:r>
              <w:rPr>
                <w:sz w:val="21"/>
              </w:rPr>
              <w:t>c.采购人邮寄送达。</w:t>
            </w:r>
          </w:p>
          <w:p>
            <w:pPr>
              <w:pStyle w:val="null3"/>
              <w:jc w:val="both"/>
            </w:pPr>
            <w:r>
              <w:rPr>
                <w:sz w:val="21"/>
              </w:rPr>
              <w:t>采购人以书面形式作出的违约处理决定一经送达成交供应商立即生效。成交供应商如有足够证据证明不应由其承担违约责任的，应在收到违约处理决定后</w:t>
            </w:r>
            <w:r>
              <w:rPr>
                <w:sz w:val="21"/>
              </w:rPr>
              <w:t>3天内以书面形式向采购人提出异议并附上有关证据；采购人在收到成交供应商的异议后15天内审核完毕且作出书面决定并通知成交供应商。</w:t>
            </w:r>
          </w:p>
          <w:p>
            <w:pPr>
              <w:pStyle w:val="null3"/>
              <w:jc w:val="both"/>
            </w:pPr>
            <w:r>
              <w:rPr>
                <w:sz w:val="21"/>
              </w:rPr>
              <w:t>16. 保险</w:t>
            </w:r>
          </w:p>
          <w:p>
            <w:pPr>
              <w:pStyle w:val="null3"/>
              <w:jc w:val="both"/>
            </w:pPr>
            <w:r>
              <w:rPr>
                <w:sz w:val="21"/>
              </w:rPr>
              <w:t>关于工程保险的特别约定：按照属地管理要求执行。</w:t>
            </w:r>
          </w:p>
          <w:p>
            <w:pPr>
              <w:pStyle w:val="null3"/>
              <w:jc w:val="both"/>
            </w:pPr>
            <w:r>
              <w:rPr>
                <w:sz w:val="21"/>
              </w:rPr>
              <w:t>17. 争议解决</w:t>
            </w:r>
          </w:p>
          <w:p>
            <w:pPr>
              <w:pStyle w:val="null3"/>
              <w:jc w:val="both"/>
            </w:pPr>
            <w:r>
              <w:rPr>
                <w:sz w:val="21"/>
              </w:rPr>
              <w:t>（</w:t>
            </w:r>
            <w:r>
              <w:rPr>
                <w:sz w:val="21"/>
              </w:rPr>
              <w:t>1）仲裁或诉讼</w:t>
            </w:r>
          </w:p>
          <w:p>
            <w:pPr>
              <w:pStyle w:val="null3"/>
              <w:jc w:val="both"/>
            </w:pPr>
            <w:r>
              <w:rPr>
                <w:sz w:val="21"/>
              </w:rPr>
              <w:t>因合同及合同有关事项发生的争议，调解不成的，按下列方式解决：高明区人民法院起诉。</w:t>
            </w:r>
          </w:p>
          <w:p>
            <w:pPr>
              <w:pStyle w:val="null3"/>
              <w:jc w:val="both"/>
            </w:pPr>
            <w:r>
              <w:rPr>
                <w:sz w:val="21"/>
              </w:rPr>
              <w:t>（</w:t>
            </w:r>
            <w:r>
              <w:rPr>
                <w:sz w:val="21"/>
              </w:rPr>
              <w:t>2）成交供应商承诺：争议发生后，成交供应商必须在做好现场证据保全后继续按照合同要求施工，不得以解决争议为由单方面停工，或者以争议解决需要时日为由拖延施工。否则，采购人有权先行解除与成交供应商的合同，成交供应商必须在7天内撤场。成交供应商的撤场不影响采购人另行解决争议和索赔的权利。</w:t>
            </w:r>
          </w:p>
          <w:p>
            <w:pPr>
              <w:pStyle w:val="null3"/>
            </w:pPr>
            <w:r>
              <w:rPr>
                <w:sz w:val="21"/>
              </w:rPr>
              <w:t>（</w:t>
            </w:r>
            <w:r>
              <w:rPr>
                <w:sz w:val="21"/>
              </w:rPr>
              <w:t>3）因成交供应商原因（包括但不限于转包、非法分包、拖欠专业分包工程款、材料款、工人工资等）导致采购人被列为被告的，采购人因此产生的所有费用（包括但不限于律师费、诉讼费、鉴定费等）由成交供应商承担，成交供应商需在采购人提供相关材料后14天内支付给采购人，成交供应商拒不支付的，采购人有权在剩余工程款中扣除。</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1.采购代理机构：本项目是指广州中经招标有限公司，负责整个采购活动的组织，依法负责编制和发布磋商文件，对磋商文件拥有最终的解释权，不以任何身份出任磋商小组成员。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广东省高明监狱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代理服务费参照国家发展计划委印发的（计价格[2002]1980号）、国家发改委印发的（发改办价格〔2003]857号）及（发改办价格〔2011]34号）文件规定的收费标准计价后，中标金额人民币1,000.00万元以内的采购项目按下浮20%计费收取；中标金额人民币1,000.00万元以上（含）的采购项目按下浮30%计费收取。单项采购项目经承诺下浮率计算服务费不足人民币2,000.00元的，按人民币2,000.00元收取服务费用，按工程类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广州中经招标有限公司</w:t>
      </w:r>
      <w:r>
        <w:rPr/>
        <w:t>代收。具体操作要求详见</w:t>
      </w:r>
      <w:r>
        <w:rPr/>
        <w:t>广州中经招标有限公司</w:t>
      </w:r>
      <w:r>
        <w:rPr/>
        <w:t>有关指引，递交事宜请自行咨询</w:t>
      </w:r>
      <w:r>
        <w:rPr/>
        <w:t>广州中经招标有限公司</w:t>
      </w:r>
      <w:r>
        <w:rPr/>
        <w:t>；请各供应商在响应文件递交截止时间前按须知前附表规定的金额递交至</w:t>
      </w:r>
      <w:r>
        <w:rPr/>
        <w:t>广州中经招标有限公司</w:t>
      </w:r>
      <w:r>
        <w:rPr/>
        <w:t>，到账情况以开启时</w:t>
      </w:r>
      <w:r>
        <w:rPr/>
        <w:t>广州中经招标有限公司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杨小姐</w:t>
      </w:r>
    </w:p>
    <w:p>
      <w:pPr>
        <w:pStyle w:val="null3"/>
        <w:ind w:firstLine="480"/>
      </w:pPr>
      <w:r>
        <w:rPr/>
        <w:t>电话：</w:t>
      </w:r>
      <w:r>
        <w:rPr/>
        <w:t>020-87385151</w:t>
      </w:r>
    </w:p>
    <w:p>
      <w:pPr>
        <w:pStyle w:val="null3"/>
        <w:ind w:firstLine="480"/>
      </w:pPr>
      <w:r>
        <w:rPr/>
        <w:t>传真：</w:t>
      </w:r>
      <w:r>
        <w:rPr/>
        <w:t>/</w:t>
      </w:r>
    </w:p>
    <w:p>
      <w:pPr>
        <w:pStyle w:val="null3"/>
        <w:ind w:firstLine="480"/>
      </w:pPr>
      <w:r>
        <w:rPr/>
        <w:t>邮箱：</w:t>
      </w:r>
      <w:r>
        <w:rPr/>
        <w:t>gzzjzbyxgs@126.com</w:t>
      </w:r>
    </w:p>
    <w:p>
      <w:pPr>
        <w:pStyle w:val="null3"/>
        <w:ind w:firstLine="480"/>
      </w:pPr>
      <w:r>
        <w:rPr/>
        <w:t>地址：</w:t>
      </w:r>
      <w:r>
        <w:rPr/>
        <w:t>广州市越秀区寺右一马路18号泰恒大厦14楼1409室</w:t>
      </w:r>
    </w:p>
    <w:p>
      <w:pPr>
        <w:pStyle w:val="null3"/>
        <w:ind w:firstLine="480"/>
      </w:pPr>
      <w:r>
        <w:rPr/>
        <w:t>邮编：</w:t>
      </w:r>
      <w:r>
        <w:rPr/>
        <w:t>510060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高明监狱出租土地（鱼塘）配套设施维护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广州中经招标有限公司</w:t>
      </w:r>
      <w:r>
        <w:rPr/>
        <w:t>统一对外发布。</w:t>
      </w:r>
    </w:p>
    <w:p>
      <w:pPr>
        <w:pStyle w:val="null3"/>
        <w:ind w:firstLine="480"/>
      </w:pPr>
      <w:r>
        <w:rPr/>
        <w:t>（2）对</w:t>
      </w:r>
      <w:r>
        <w:rPr/>
        <w:t>广州中经招标有限公司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采购包1（广东省高明监狱出租土地（鱼塘）配套设施维护项目）：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采购包1（广东省高明监狱出租土地（鱼塘）配套设施维护项目）：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提供以下2种证明材料之一：①2023年度或2024年度经会计师事务所审计的财务状况报告；②同时提供a.基本开户行出具的资信证明，b.《基本存款账号信息》或《开户许可证》。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响应承诺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特定的资格要求</w:t>
            </w:r>
          </w:p>
        </w:tc>
        <w:tc>
          <w:tcPr>
            <w:tcW w:type="dxa" w:w="4238"/>
          </w:tcPr>
          <w:p>
            <w:pPr>
              <w:pStyle w:val="null3"/>
            </w:pPr>
            <w:r>
              <w:rPr/>
              <w:t>1)具备建设行政主管部门核发的有效水利水电工程施工总承包三级或以上资质。（响应时提供相关证书扫描件，并加盖供应商公章）（如国家另有规定，则从其规定） 2)供应商持有建设行政主管部门颁发的有效期内的安全生产许可证。（响应时提供相关证书扫描件，并加盖供应商公章）（如国家另有规定，则从其规定） 3)供应商拟派项目负责人具备建设行政主管部门颁发的有效的水利水电工程专业二级或以上注册建造师，且必须在供应商本企业注册，且供应商须承诺项目负责人未担任其他在施建设工程项目的项目负责人；供应商拟派项目负责人持有项目负责人安全生产考核合格证（B类）或建筑施工企业项目负责人安全生产考核合格证书。【须同时提供①有效的水利水电工程专业二级或以上注册建造师注册证书、②安全生产考核证书扫描件、③提供承诺函，格式自拟，并加盖供应商公章】 4)专职安全员须具有有效的安全生产考核合格证（C类）或建筑施工企业专职安全生产管理人员安全生产考核合格证书（C3）(提供安全生产考核证书扫描件，并加盖供应商公章，如国家另有规定，则从其规定)。 项目负责人在任职期间不得担任专职安全员，项目专职安全员在任职期间也不得担任项目负责人，项目负责人和安全员不为同一人（提供承诺函，格式自拟，并加盖供应商公章）。 5）单位负责人为同一人或者存在直接控股、管理关系的不同供应商，不得同时参加本采购项目（采购包）投标。 为本项目提供整体设计、规范编制或者项目管理、监理、检测等服务的供应商，不得再参与本项目投标。 （提供响应承诺函）。 6）供应商未被列入失信被执行人、重大税收违法失信主体、政府采购严重违法失信行为记录名单及其他不符合规定条件的供应商【以采购代理机构在响应截止日当天在“信用中国”网站（www.creditchina.gov.cn）及中国政府采购网(www.ccgp.gov.cn)查询结果为准，注：若供应商为分支机构的，同时对该分支机构所属总公司（总所）进行信用记录查询，该分支机构所属总公司(总所）存在不良信用记录的，视同供应商存在不良信用记录】。 7）本项目不接受联合体响应。 8）供应商必须符合法律、行政法规规定的其他条件（提供响应承诺函）。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本采购包整体专门面向中小企业采购。 供应商须符合本项目主要采购标的对应行业（建筑业）政策划分标准的中小企业。监狱企业、残疾人福利单位视同小型、微型企业。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工程）》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采购包1（广东省高明监狱出租土地（鱼塘）配套设施维护项目）：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w:t>
            </w:r>
          </w:p>
        </w:tc>
        <w:tc>
          <w:tcPr>
            <w:tcW w:type="dxa" w:w="4238"/>
          </w:tcPr>
          <w:p>
            <w:pPr>
              <w:pStyle w:val="null3"/>
            </w:pPr>
            <w:r>
              <w:rPr/>
              <w:t>按照磋商文件规定要求签署、盖章且响应文件有法定代表人签字，或签字人有法定代表人有效授权书的</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响应承诺函已提交并符合磋商文件要求的，且响应有效期满足磋商文件要求的</w:t>
            </w:r>
          </w:p>
        </w:tc>
      </w:tr>
      <w:tr>
        <w:tc>
          <w:tcPr>
            <w:tcW w:type="dxa" w:w="890"/>
          </w:tcPr>
          <w:p>
            <w:pPr>
              <w:pStyle w:val="null3"/>
            </w:pPr>
            <w:r>
              <w:rPr/>
              <w:t>3</w:t>
            </w:r>
          </w:p>
        </w:tc>
        <w:tc>
          <w:tcPr>
            <w:tcW w:type="dxa" w:w="3178"/>
          </w:tcPr>
          <w:p>
            <w:pPr>
              <w:pStyle w:val="null3"/>
            </w:pPr>
            <w:r>
              <w:rPr/>
              <w:t>★号条款</w:t>
            </w:r>
          </w:p>
        </w:tc>
        <w:tc>
          <w:tcPr>
            <w:tcW w:type="dxa" w:w="4238"/>
          </w:tcPr>
          <w:p>
            <w:pPr>
              <w:pStyle w:val="null3"/>
            </w:pPr>
            <w:r>
              <w:rPr/>
              <w:t>满足磋商文件中要求的实质性响应条款的（即标注★号条款）</w:t>
            </w:r>
          </w:p>
        </w:tc>
      </w:tr>
      <w:tr>
        <w:tc>
          <w:tcPr>
            <w:tcW w:type="dxa" w:w="890"/>
          </w:tcPr>
          <w:p>
            <w:pPr>
              <w:pStyle w:val="null3"/>
            </w:pPr>
            <w:r>
              <w:rPr/>
              <w:t>4</w:t>
            </w:r>
          </w:p>
        </w:tc>
        <w:tc>
          <w:tcPr>
            <w:tcW w:type="dxa" w:w="3178"/>
          </w:tcPr>
          <w:p>
            <w:pPr>
              <w:pStyle w:val="null3"/>
            </w:pPr>
            <w:r>
              <w:rPr/>
              <w:t>无效响应</w:t>
            </w:r>
          </w:p>
        </w:tc>
        <w:tc>
          <w:tcPr>
            <w:tcW w:type="dxa" w:w="4238"/>
          </w:tcPr>
          <w:p>
            <w:pPr>
              <w:pStyle w:val="null3"/>
            </w:pPr>
            <w:r>
              <w:rPr/>
              <w:t>响应文件没有磋商文件中规定的被视为无效响应的其它条款的</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响应文件未含有采购人不能接受的附加条件的</w:t>
            </w:r>
          </w:p>
        </w:tc>
      </w:tr>
      <w:tr>
        <w:tc>
          <w:tcPr>
            <w:tcW w:type="dxa" w:w="890"/>
          </w:tcPr>
          <w:p>
            <w:pPr>
              <w:pStyle w:val="null3"/>
            </w:pPr>
            <w:r>
              <w:rPr/>
              <w:t>6</w:t>
            </w:r>
          </w:p>
        </w:tc>
        <w:tc>
          <w:tcPr>
            <w:tcW w:type="dxa" w:w="3178"/>
          </w:tcPr>
          <w:p>
            <w:pPr>
              <w:pStyle w:val="null3"/>
            </w:pPr>
            <w:r>
              <w:rPr/>
              <w:t>响应报价</w:t>
            </w:r>
          </w:p>
        </w:tc>
        <w:tc>
          <w:tcPr>
            <w:tcW w:type="dxa" w:w="4238"/>
          </w:tcPr>
          <w:p>
            <w:pPr>
              <w:pStyle w:val="null3"/>
            </w:pPr>
            <w:r>
              <w:rPr/>
              <w:t>响应报价符合磋商文件要求的</w:t>
            </w:r>
          </w:p>
        </w:tc>
      </w:tr>
      <w:tr>
        <w:tc>
          <w:tcPr>
            <w:tcW w:type="dxa" w:w="890"/>
          </w:tcPr>
          <w:p>
            <w:pPr>
              <w:pStyle w:val="null3"/>
            </w:pPr>
            <w:r>
              <w:rPr/>
              <w:t>7</w:t>
            </w:r>
          </w:p>
        </w:tc>
        <w:tc>
          <w:tcPr>
            <w:tcW w:type="dxa" w:w="3178"/>
          </w:tcPr>
          <w:p>
            <w:pPr>
              <w:pStyle w:val="null3"/>
            </w:pPr>
            <w:r>
              <w:rPr/>
              <w:t>其它响应无效情形</w:t>
            </w:r>
          </w:p>
        </w:tc>
        <w:tc>
          <w:tcPr>
            <w:tcW w:type="dxa" w:w="4238"/>
          </w:tcPr>
          <w:p>
            <w:pPr>
              <w:pStyle w:val="null3"/>
            </w:pPr>
            <w:r>
              <w:rPr/>
              <w:t>按有关法律、法规、规章不属于响应无效的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采购包1(广东省高明监狱出租土地（鱼塘）配套设施维护项目):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技术部分35.0分</w:t>
            </w:r>
          </w:p>
          <w:p>
            <w:pPr>
              <w:pStyle w:val="null3"/>
            </w:pPr>
            <w:r>
              <w:rPr/>
              <w:t>报价得分45.0分</w:t>
            </w:r>
          </w:p>
        </w:tc>
      </w:tr>
      <w:tr>
        <w:tc>
          <w:tcPr>
            <w:tcW w:type="dxa" w:w="922"/>
            <w:gridSpan w:val="2"/>
            <w:vMerge w:val="restart"/>
          </w:tcPr>
          <w:p>
            <w:pPr>
              <w:pStyle w:val="null3"/>
              <w:jc w:val="center"/>
            </w:pPr>
            <w:r>
              <w:rPr/>
              <w:t>技术部分</w:t>
            </w:r>
          </w:p>
        </w:tc>
        <w:tc>
          <w:tcPr>
            <w:tcW w:type="dxa" w:w="2307"/>
          </w:tcPr>
          <w:p>
            <w:pPr>
              <w:pStyle w:val="null3"/>
              <w:jc w:val="left"/>
            </w:pPr>
            <w:r>
              <w:rPr/>
              <w:t>施工方案 (8.0分)</w:t>
            </w:r>
          </w:p>
        </w:tc>
        <w:tc>
          <w:tcPr>
            <w:tcW w:type="dxa" w:w="5076"/>
          </w:tcPr>
          <w:p>
            <w:pPr>
              <w:pStyle w:val="null3"/>
              <w:jc w:val="left"/>
            </w:pPr>
            <w:r>
              <w:rPr/>
              <w:t>根据供应商针对本项目《第二章 采购需求》中附表一：“1.施工组织方案”提供的施工方案进行评审，包括但不限于：技术方案、施工方法及工艺方案。 （1）施工方案完全满足且优于项目需求的，得8分； （2）施工方案完全满足项目需求的，得5分； （3）施工方案部分满足项目需求的，得 2分； （4）未提供相关内容或其他的得 0 分。</w:t>
            </w:r>
          </w:p>
        </w:tc>
      </w:tr>
      <w:tr>
        <w:tc>
          <w:tcPr>
            <w:tcW w:type="dxa" w:w="922"/>
            <w:gridSpan w:val="2"/>
            <w:vMerge/>
          </w:tcPr>
          <w:p/>
        </w:tc>
        <w:tc>
          <w:tcPr>
            <w:tcW w:type="dxa" w:w="2307"/>
          </w:tcPr>
          <w:p>
            <w:pPr>
              <w:pStyle w:val="null3"/>
              <w:jc w:val="left"/>
            </w:pPr>
            <w:r>
              <w:rPr/>
              <w:t>质量管理措施 (8.0分)</w:t>
            </w:r>
          </w:p>
        </w:tc>
        <w:tc>
          <w:tcPr>
            <w:tcW w:type="dxa" w:w="5076"/>
          </w:tcPr>
          <w:p>
            <w:pPr>
              <w:pStyle w:val="null3"/>
              <w:jc w:val="left"/>
            </w:pPr>
            <w:r>
              <w:rPr/>
              <w:t>根据供应商针对本项目《第二章 采购需求》中附表一：7.工程质量”提供的质量管理措施进行评审，包括但不限于：质量目标及承诺、组织架构、生产管理。 （1）措施方案完全满足且优于项目需求的，得8分； （2）措施方案完全满足项目需求的，得5分； （3）措施方案部分满足项目需求的，得 2分； （4）未提供相关内容或其他的得 0 分。</w:t>
            </w:r>
          </w:p>
        </w:tc>
      </w:tr>
      <w:tr>
        <w:tc>
          <w:tcPr>
            <w:tcW w:type="dxa" w:w="922"/>
            <w:gridSpan w:val="2"/>
            <w:vMerge/>
          </w:tcPr>
          <w:p/>
        </w:tc>
        <w:tc>
          <w:tcPr>
            <w:tcW w:type="dxa" w:w="2307"/>
          </w:tcPr>
          <w:p>
            <w:pPr>
              <w:pStyle w:val="null3"/>
              <w:jc w:val="left"/>
            </w:pPr>
            <w:r>
              <w:rPr/>
              <w:t>进度计划 (7.0分)</w:t>
            </w:r>
          </w:p>
        </w:tc>
        <w:tc>
          <w:tcPr>
            <w:tcW w:type="dxa" w:w="5076"/>
          </w:tcPr>
          <w:p>
            <w:pPr>
              <w:pStyle w:val="null3"/>
              <w:jc w:val="left"/>
            </w:pPr>
            <w:r>
              <w:rPr/>
              <w:t>根据供应商针对本项目《第二章 采购需求》中附表一：（三）工期要求”提供的进度计划进行评审，包括但不限于：施工进度节点安排、工期保障措施。 （1）计划方案完全满足且优于项目需求的，得7分； （2）计划方案完全满足项目需求的，得4分； （3）计划方案部分满足项目需求的，得 1分； （4）未提供相关内容或其他的得 0 分。</w:t>
            </w:r>
          </w:p>
        </w:tc>
      </w:tr>
      <w:tr>
        <w:tc>
          <w:tcPr>
            <w:tcW w:type="dxa" w:w="922"/>
            <w:gridSpan w:val="2"/>
            <w:vMerge/>
          </w:tcPr>
          <w:p/>
        </w:tc>
        <w:tc>
          <w:tcPr>
            <w:tcW w:type="dxa" w:w="2307"/>
          </w:tcPr>
          <w:p>
            <w:pPr>
              <w:pStyle w:val="null3"/>
              <w:jc w:val="left"/>
            </w:pPr>
            <w:r>
              <w:rPr/>
              <w:t>安全管理及环境保护管理措施 (6.0分)</w:t>
            </w:r>
          </w:p>
        </w:tc>
        <w:tc>
          <w:tcPr>
            <w:tcW w:type="dxa" w:w="5076"/>
          </w:tcPr>
          <w:p>
            <w:pPr>
              <w:pStyle w:val="null3"/>
              <w:jc w:val="left"/>
            </w:pPr>
            <w:r>
              <w:rPr/>
              <w:t>根据供应商针对本项目《第二章 采购需求》中附表一：8.安全文明施工与环境保护”提供的安全管理及环境保护管理措施进行评审，包括但不限于：安全管理制度、保证措施、风险预估、环境保护管理制度、环境保证措施。 （1）措施方案完全满足且优于项目需求的，得6分； （2）措施方案完全满足项目需求的，得4分； （3）措施方案部分满足项目需求的，得 2分； （4）未提供相关内容或其他的得 0 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根据供应商针对本项目《第二章 采购需求》中附表一：“10.售后服务”（标注★条款除外）提供的售后服务方案进行评审，包括但不限于：响应时间、售后服务计划、售后服务便利。 （1）服务方案完全满足且优于项目需求的，得6分； （2）服务方案完全满足项目需求的，得4分； （3）服务方案部分满足项目需求的，得 2分； （4）未提供相关内容或其他的得 0 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供应商自2022年1月1日以来（以签订合同时间为准）完成的同类项目业绩情况每提供1项得2分，本项最高得分10分，不提供不得分。 【注：需同时提供合同关键页（含签订合同双方的单位名称、合同项目名称、签订合同双方的落款盖章、签订日期）、验收报告或竣工报告复印件，并加盖供应商公章，提供资料不齐全不得分】</w:t>
            </w:r>
          </w:p>
        </w:tc>
      </w:tr>
      <w:tr>
        <w:tc>
          <w:tcPr>
            <w:tcW w:type="dxa" w:w="922"/>
            <w:gridSpan w:val="2"/>
            <w:vMerge/>
          </w:tcPr>
          <w:p/>
        </w:tc>
        <w:tc>
          <w:tcPr>
            <w:tcW w:type="dxa" w:w="2307"/>
          </w:tcPr>
          <w:p>
            <w:pPr>
              <w:pStyle w:val="null3"/>
              <w:jc w:val="left"/>
            </w:pPr>
            <w:r>
              <w:rPr/>
              <w:t>项目技术团队人员配置情况 (10.0分)</w:t>
            </w:r>
          </w:p>
        </w:tc>
        <w:tc>
          <w:tcPr>
            <w:tcW w:type="dxa" w:w="5076"/>
          </w:tcPr>
          <w:p>
            <w:pPr>
              <w:pStyle w:val="null3"/>
              <w:jc w:val="left"/>
            </w:pPr>
            <w:r>
              <w:rPr/>
              <w:t>（1）技术负责人1人： ①具有水利水电工程建筑或水利工程施工相关专业工程师中级或以上职称证书的，得5分；②其他不得分。 （2）施工主管1人： ①具有水利水电工程建筑或水利工程施工相关专业工程师中级或以上职称证书的，得5分；②其他不得分。 （1）-（2）项注：1、职称证明材料： （1）同时提供： ①提供证书复印件（或扫描件或电子证书）。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如部分职称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（3）同一人具备同一专业多个级别的职称，按最高级别计取一次分值。</w:t>
            </w:r>
          </w:p>
        </w:tc>
      </w:tr>
      <w:tr>
        <w:tc>
          <w:tcPr>
            <w:tcW w:type="dxa" w:w="922"/>
            <w:gridSpan w:val="2"/>
          </w:tcPr>
          <w:p>
            <w:pPr>
              <w:pStyle w:val="null3"/>
              <w:jc w:val="center"/>
            </w:pPr>
            <w:r>
              <w:rPr/>
              <w:t>投标报价</w:t>
            </w:r>
          </w:p>
        </w:tc>
        <w:tc>
          <w:tcPr>
            <w:tcW w:type="dxa" w:w="2307"/>
          </w:tcPr>
          <w:p>
            <w:pPr>
              <w:pStyle w:val="null3"/>
              <w:jc w:val="left"/>
            </w:pPr>
            <w:r>
              <w:rPr/>
              <w:t>投标报价得分 (45.0分)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磋商小组应当根据综合评分情况，按照评审得分由高到低顺序推荐3名成交候选供应商，评标总得分相同的，按下列顺序比较确定：（1）最后报价（由低到高）；（2）技术评分（由高到低）。如以上都相同的，名次由磋商小组投票确定。排名第一的磋商供应商为第一成交候选人，排名第二的磋商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2"/>
          <w:b/>
        </w:rPr>
        <w:t xml:space="preserve">   </w:t>
      </w:r>
      <w:r>
        <w:rPr>
          <w:sz w:val="21"/>
          <w:b/>
        </w:rPr>
        <w:t>合同编号：</w:t>
      </w:r>
      <w:r>
        <w:rPr>
          <w:sz w:val="22"/>
          <w:b/>
        </w:rPr>
        <w:t xml:space="preserve"> </w:t>
      </w:r>
    </w:p>
    <w:p>
      <w:pPr>
        <w:pStyle w:val="null3"/>
        <w:jc w:val="center"/>
      </w:pPr>
      <w:r>
        <w:rPr>
          <w:sz w:val="21"/>
          <w:b/>
        </w:rPr>
        <w:t>建设工程施工合同</w:t>
      </w:r>
    </w:p>
    <w:p>
      <w:pPr>
        <w:pStyle w:val="null3"/>
        <w:jc w:val="center"/>
      </w:pPr>
      <w:r>
        <w:rPr>
          <w:sz w:val="21"/>
          <w:b/>
        </w:rPr>
        <w:t>住房城乡建设部</w:t>
      </w:r>
    </w:p>
    <w:p>
      <w:pPr>
        <w:pStyle w:val="null3"/>
        <w:jc w:val="center"/>
      </w:pPr>
      <w:r>
        <w:rPr>
          <w:sz w:val="21"/>
          <w:b/>
        </w:rPr>
        <w:t>国家工商行政管理总局</w:t>
      </w:r>
    </w:p>
    <w:p>
      <w:pPr>
        <w:pStyle w:val="null3"/>
      </w:pPr>
      <w:r>
        <w:rPr/>
        <w:t xml:space="preserve"> </w:t>
      </w:r>
    </w:p>
    <w:p>
      <w:pPr>
        <w:pStyle w:val="null3"/>
        <w:jc w:val="center"/>
      </w:pPr>
      <w:r>
        <w:rPr>
          <w:sz w:val="21"/>
          <w:b/>
        </w:rPr>
        <w:t>第一部分</w:t>
      </w:r>
      <w:r>
        <w:rPr>
          <w:sz w:val="21"/>
          <w:b/>
        </w:rPr>
        <w:t xml:space="preserve">  </w:t>
      </w:r>
      <w:r>
        <w:rPr>
          <w:sz w:val="21"/>
          <w:b/>
        </w:rPr>
        <w:t>合同协议书</w:t>
      </w:r>
    </w:p>
    <w:p>
      <w:pPr>
        <w:pStyle w:val="null3"/>
      </w:pPr>
      <w:r>
        <w:rPr>
          <w:sz w:val="21"/>
          <w:b/>
        </w:rPr>
        <w:t>甲方（全称）：</w:t>
      </w:r>
      <w:r>
        <w:rPr>
          <w:sz w:val="21"/>
          <w:b/>
          <w:u w:val="single"/>
        </w:rPr>
        <w:t>广东省高明监狱</w:t>
      </w:r>
      <w:r>
        <w:rPr>
          <w:sz w:val="22"/>
          <w:b/>
          <w:u w:val="single"/>
        </w:rPr>
        <w:t xml:space="preserve">            </w:t>
      </w:r>
    </w:p>
    <w:p>
      <w:pPr>
        <w:pStyle w:val="null3"/>
      </w:pPr>
      <w:r>
        <w:rPr>
          <w:sz w:val="21"/>
          <w:b/>
        </w:rPr>
        <w:t>乙方（全称）：</w:t>
      </w:r>
      <w:r>
        <w:rPr>
          <w:sz w:val="22"/>
          <w:b/>
          <w:u w:val="single"/>
        </w:rPr>
        <w:t xml:space="preserve">                         </w:t>
      </w:r>
      <w:r>
        <w:rPr>
          <w:sz w:val="22"/>
          <w:b/>
          <w:u w:val="single"/>
        </w:rPr>
        <w:t xml:space="preserve"> </w:t>
      </w:r>
    </w:p>
    <w:p>
      <w:pPr>
        <w:pStyle w:val="null3"/>
        <w:ind w:firstLine="600"/>
      </w:pPr>
      <w:r>
        <w:rPr>
          <w:sz w:val="21"/>
        </w:rPr>
        <w:t>根据《中华人民共和国民法典》、《中华人民共和国建筑法》及有关法律规定，遵循平等、自愿、公平和诚实信用的原则，双方就工程施工及有关事项协商一致，共同达成如下协议：</w:t>
      </w:r>
    </w:p>
    <w:p>
      <w:pPr>
        <w:pStyle w:val="null3"/>
      </w:pPr>
      <w:r>
        <w:rPr>
          <w:sz w:val="21"/>
          <w:b/>
        </w:rPr>
        <w:t>一、工程概况</w:t>
      </w:r>
    </w:p>
    <w:p>
      <w:pPr>
        <w:pStyle w:val="null3"/>
        <w:ind w:firstLine="588"/>
      </w:pPr>
      <w:r>
        <w:rPr>
          <w:sz w:val="21"/>
        </w:rPr>
        <w:t>1.工程名称</w:t>
      </w:r>
      <w:r>
        <w:rPr>
          <w:sz w:val="21"/>
        </w:rPr>
        <w:t>：</w:t>
      </w:r>
      <w:r>
        <w:rPr>
          <w:sz w:val="21"/>
          <w:u w:val="single"/>
        </w:rPr>
        <w:t>广东省高明监狱</w:t>
      </w:r>
      <w:r>
        <w:rPr>
          <w:sz w:val="21"/>
          <w:u w:val="single"/>
        </w:rPr>
        <w:t>出租土地（鱼塘）配套设施维护项目</w:t>
      </w:r>
      <w:r>
        <w:rPr>
          <w:sz w:val="21"/>
        </w:rPr>
        <w:t>。</w:t>
      </w:r>
    </w:p>
    <w:p>
      <w:pPr>
        <w:pStyle w:val="null3"/>
        <w:ind w:firstLine="588"/>
      </w:pPr>
      <w:r>
        <w:rPr>
          <w:sz w:val="21"/>
        </w:rPr>
        <w:t>2.工程地点：</w:t>
      </w:r>
      <w:r>
        <w:rPr>
          <w:sz w:val="21"/>
          <w:u w:val="single"/>
        </w:rPr>
        <w:t>广东省高明监狱</w:t>
      </w:r>
      <w:r>
        <w:rPr>
          <w:sz w:val="21"/>
        </w:rPr>
        <w:t>。</w:t>
      </w:r>
    </w:p>
    <w:p>
      <w:pPr>
        <w:pStyle w:val="null3"/>
        <w:ind w:firstLine="588"/>
      </w:pPr>
      <w:r>
        <w:rPr>
          <w:sz w:val="21"/>
        </w:rPr>
        <w:t>3.工程立项批准文号：</w:t>
      </w:r>
      <w:r>
        <w:rPr>
          <w:sz w:val="22"/>
          <w:u w:val="single"/>
        </w:rPr>
        <w:t xml:space="preserve">                       </w:t>
      </w:r>
      <w:r>
        <w:rPr>
          <w:sz w:val="21"/>
        </w:rPr>
        <w:t>。</w:t>
      </w:r>
    </w:p>
    <w:p>
      <w:pPr>
        <w:pStyle w:val="null3"/>
        <w:ind w:firstLine="588"/>
      </w:pPr>
      <w:r>
        <w:rPr>
          <w:sz w:val="21"/>
        </w:rPr>
        <w:t>4.资金来源：</w:t>
      </w:r>
      <w:r>
        <w:rPr>
          <w:sz w:val="21"/>
          <w:u w:val="single"/>
        </w:rPr>
        <w:t>出租出借收入</w:t>
      </w:r>
      <w:r>
        <w:rPr>
          <w:sz w:val="21"/>
        </w:rPr>
        <w:t>。</w:t>
      </w:r>
    </w:p>
    <w:p>
      <w:pPr>
        <w:pStyle w:val="null3"/>
        <w:ind w:firstLine="667"/>
      </w:pPr>
      <w:r>
        <w:rPr>
          <w:sz w:val="21"/>
        </w:rPr>
        <w:t>5.工程内容：</w:t>
      </w:r>
      <w:r>
        <w:rPr>
          <w:sz w:val="21"/>
        </w:rPr>
        <w:t>本次服务项目的周界界线约</w:t>
      </w:r>
      <w:r>
        <w:rPr>
          <w:sz w:val="21"/>
        </w:rPr>
        <w:t>24000多米，部分界线有河涌道路等天然屏</w:t>
      </w:r>
      <w:r>
        <w:rPr>
          <w:sz w:val="21"/>
        </w:rPr>
        <w:t>障，部分界线没有，周边濒临属地农村土地、河岸、公路和民居等，存在被侵蚀风险；出租的土地鱼塘面积有</w:t>
      </w:r>
      <w:r>
        <w:rPr>
          <w:sz w:val="21"/>
        </w:rPr>
        <w:t>2497.327亩，部分水电线路需要进行安装更新维护，部分河涌需要疏通，杂草需要清理，道路需要修缮，防范内涝塌方风险等，项目建设内容包括：河涌清淤、集水池、界碑桩、警示安全标识、路面修缮、鱼塘塘基旧棚拆除、高围网、规划塘基鱼塘填筑、开挖及恢复C25水泥路面、挖沟槽、更换和新建管道、更换截止阀、水表等，具体工程内容详见设计图纸和工程量清单，施工相关材料使用前需送样品经</w:t>
      </w:r>
      <w:r>
        <w:rPr>
          <w:sz w:val="21"/>
        </w:rPr>
        <w:t>甲方</w:t>
      </w:r>
      <w:r>
        <w:rPr>
          <w:sz w:val="21"/>
        </w:rPr>
        <w:t>确认后方能进场。具体以施工图纸和工程量清单为准。</w:t>
      </w:r>
    </w:p>
    <w:p>
      <w:pPr>
        <w:pStyle w:val="null3"/>
        <w:ind w:firstLine="588"/>
      </w:pPr>
      <w:r>
        <w:rPr>
          <w:sz w:val="21"/>
        </w:rPr>
        <w:t>6.工程承包范围：</w:t>
      </w:r>
    </w:p>
    <w:p>
      <w:pPr>
        <w:pStyle w:val="null3"/>
        <w:ind w:firstLine="420"/>
        <w:jc w:val="both"/>
      </w:pPr>
      <w:r>
        <w:rPr>
          <w:sz w:val="21"/>
        </w:rPr>
        <w:t>本合同属总价包干合同、工程量清单、施工图包干。按图纸、工程量清单包含的范围，包施工、包材料、包机械、包质量、包工期、包安全、包安全文明施工、包环境卫生、包竣工验收、包竣工图纸资料编制等。工程项目实施期间和结算时，施工图纸和工程量清单中的内容（工程变更和现场签证除外）不予增加，即使工程量清单有漏列，只要施工图纸已有相关内容，均不调整价款。</w:t>
      </w:r>
    </w:p>
    <w:p>
      <w:pPr>
        <w:pStyle w:val="null3"/>
      </w:pPr>
      <w:r>
        <w:rPr>
          <w:sz w:val="21"/>
          <w:b/>
        </w:rPr>
        <w:t>二、合同工期</w:t>
      </w:r>
    </w:p>
    <w:p>
      <w:pPr>
        <w:pStyle w:val="null3"/>
        <w:ind w:firstLine="459"/>
      </w:pPr>
      <w:r>
        <w:rPr>
          <w:sz w:val="21"/>
        </w:rPr>
        <w:t>计划开工日期：</w:t>
      </w:r>
      <w:r>
        <w:rPr>
          <w:sz w:val="21"/>
          <w:u w:val="single"/>
        </w:rPr>
        <w:t></w:t>
      </w:r>
      <w:r>
        <w:rPr>
          <w:sz w:val="21"/>
          <w:u w:val="single"/>
        </w:rPr>
        <w:t>2025</w:t>
      </w:r>
      <w:r>
        <w:rPr>
          <w:sz w:val="21"/>
          <w:u w:val="single"/>
        </w:rPr>
        <w:t></w:t>
      </w:r>
      <w:r>
        <w:rPr>
          <w:sz w:val="21"/>
        </w:rPr>
        <w:t>年</w:t>
      </w:r>
      <w:r>
        <w:rPr>
          <w:sz w:val="21"/>
          <w:u w:val="single"/>
        </w:rPr>
        <w:t></w:t>
      </w:r>
      <w:r>
        <w:rPr>
          <w:sz w:val="21"/>
        </w:rPr>
        <w:t>月</w:t>
      </w:r>
      <w:r>
        <w:rPr>
          <w:sz w:val="21"/>
          <w:u w:val="single"/>
        </w:rPr>
        <w:t></w:t>
      </w:r>
      <w:r>
        <w:rPr>
          <w:sz w:val="21"/>
        </w:rPr>
        <w:t>日。</w:t>
      </w:r>
    </w:p>
    <w:p>
      <w:pPr>
        <w:pStyle w:val="null3"/>
        <w:ind w:firstLine="459"/>
      </w:pPr>
      <w:r>
        <w:rPr>
          <w:sz w:val="21"/>
        </w:rPr>
        <w:t>计划竣工日期：</w:t>
      </w:r>
      <w:r>
        <w:rPr>
          <w:sz w:val="21"/>
          <w:u w:val="single"/>
        </w:rPr>
        <w:t></w:t>
      </w:r>
      <w:r>
        <w:rPr>
          <w:sz w:val="21"/>
          <w:u w:val="single"/>
        </w:rPr>
        <w:t>2025</w:t>
      </w:r>
      <w:r>
        <w:rPr>
          <w:sz w:val="21"/>
          <w:u w:val="single"/>
        </w:rPr>
        <w:t></w:t>
      </w:r>
      <w:r>
        <w:rPr>
          <w:sz w:val="21"/>
        </w:rPr>
        <w:t>年</w:t>
      </w:r>
      <w:r>
        <w:rPr>
          <w:sz w:val="21"/>
          <w:u w:val="single"/>
        </w:rPr>
        <w:t></w:t>
      </w:r>
      <w:r>
        <w:rPr>
          <w:sz w:val="22"/>
          <w:u w:val="single"/>
        </w:rPr>
        <w:t xml:space="preserve">  </w:t>
      </w:r>
      <w:r>
        <w:rPr>
          <w:sz w:val="21"/>
        </w:rPr>
        <w:t>月</w:t>
      </w:r>
      <w:r>
        <w:rPr>
          <w:sz w:val="21"/>
          <w:u w:val="single"/>
        </w:rPr>
        <w:t></w:t>
      </w:r>
      <w:r>
        <w:rPr>
          <w:sz w:val="21"/>
        </w:rPr>
        <w:t>日。</w:t>
      </w:r>
    </w:p>
    <w:p>
      <w:pPr>
        <w:pStyle w:val="null3"/>
        <w:ind w:firstLine="459"/>
      </w:pPr>
      <w:r>
        <w:rPr>
          <w:sz w:val="21"/>
        </w:rPr>
        <w:t>工期总日历天数：</w:t>
      </w:r>
      <w:r>
        <w:rPr>
          <w:sz w:val="21"/>
          <w:u w:val="single"/>
        </w:rPr>
        <w:t></w:t>
      </w:r>
      <w:r>
        <w:rPr>
          <w:sz w:val="21"/>
          <w:b/>
          <w:u w:val="single"/>
        </w:rPr>
        <w:t xml:space="preserve"> </w:t>
      </w:r>
      <w:r>
        <w:rPr>
          <w:sz w:val="21"/>
          <w:b/>
          <w:u w:val="single"/>
        </w:rPr>
        <w:t xml:space="preserve">200 </w:t>
      </w:r>
      <w:r>
        <w:rPr>
          <w:sz w:val="21"/>
          <w:u w:val="single"/>
        </w:rPr>
        <w:t></w:t>
      </w:r>
      <w:r>
        <w:rPr>
          <w:sz w:val="21"/>
        </w:rPr>
        <w:t>天。工期总日历天数与根据前述计划开竣工日期计算的工期天数不一致的，以工期总日历天数为准。</w:t>
      </w:r>
    </w:p>
    <w:p>
      <w:pPr>
        <w:pStyle w:val="null3"/>
      </w:pPr>
      <w:r>
        <w:rPr>
          <w:sz w:val="21"/>
          <w:b/>
        </w:rPr>
        <w:t>三、质量标准</w:t>
      </w:r>
    </w:p>
    <w:p>
      <w:pPr>
        <w:pStyle w:val="null3"/>
        <w:ind w:firstLine="459"/>
      </w:pPr>
      <w:r>
        <w:rPr>
          <w:sz w:val="21"/>
        </w:rPr>
        <w:t>工程质量符合</w:t>
      </w:r>
      <w:r>
        <w:rPr>
          <w:sz w:val="21"/>
          <w:u w:val="single"/>
        </w:rPr>
        <w:t>合格标准。</w:t>
      </w:r>
      <w:r>
        <w:rPr>
          <w:sz w:val="21"/>
          <w:u w:val="single"/>
        </w:rPr>
        <w:t>①符合国家规定的竣工标准（或地方政府主管机关的具体标准）和现行的施工验收规范；②符合上级主管部门有关项目竣工的文件和规定；③符合磋商文件和响应承诺中的项目技术指标及各项要求；④符合项目设计文件、图纸、工程量清单的要求</w:t>
      </w:r>
      <w:r>
        <w:rPr>
          <w:sz w:val="21"/>
        </w:rPr>
        <w:t>。</w:t>
      </w:r>
    </w:p>
    <w:p>
      <w:pPr>
        <w:pStyle w:val="null3"/>
      </w:pPr>
      <w:r>
        <w:rPr>
          <w:sz w:val="21"/>
          <w:b/>
        </w:rPr>
        <w:t>四、签约合同价与合同价格形式</w:t>
      </w:r>
    </w:p>
    <w:p>
      <w:pPr>
        <w:pStyle w:val="null3"/>
      </w:pPr>
      <w:r>
        <w:rPr>
          <w:sz w:val="21"/>
        </w:rPr>
        <w:t>1.签约合同价为：¥</w:t>
      </w:r>
      <w:r>
        <w:rPr>
          <w:sz w:val="22"/>
          <w:u w:val="single"/>
        </w:rPr>
        <w:t xml:space="preserve"> </w:t>
      </w:r>
      <w:r>
        <w:rPr>
          <w:sz w:val="22"/>
          <w:u w:val="single"/>
        </w:rPr>
        <w:t xml:space="preserve">             </w:t>
      </w:r>
      <w:r>
        <w:rPr>
          <w:sz w:val="22"/>
          <w:u w:val="single"/>
        </w:rPr>
        <w:t xml:space="preserve"> </w:t>
      </w:r>
      <w:r>
        <w:rPr>
          <w:sz w:val="21"/>
        </w:rPr>
        <w:t>元</w:t>
      </w:r>
    </w:p>
    <w:p>
      <w:pPr>
        <w:pStyle w:val="null3"/>
      </w:pPr>
      <w:r>
        <w:rPr>
          <w:sz w:val="21"/>
        </w:rPr>
        <w:t>人民币（大写）</w:t>
      </w:r>
      <w:r>
        <w:rPr>
          <w:sz w:val="22"/>
          <w:u w:val="single"/>
        </w:rPr>
        <w:t xml:space="preserve">   </w:t>
      </w:r>
      <w:r>
        <w:rPr>
          <w:sz w:val="22"/>
          <w:u w:val="single"/>
        </w:rPr>
        <w:t xml:space="preserve">                                 </w:t>
      </w:r>
      <w:r>
        <w:rPr>
          <w:sz w:val="22"/>
          <w:u w:val="single"/>
        </w:rPr>
        <w:t xml:space="preserve">     </w:t>
      </w:r>
      <w:r>
        <w:rPr>
          <w:sz w:val="21"/>
        </w:rPr>
        <w:t>；</w:t>
      </w:r>
    </w:p>
    <w:p>
      <w:pPr>
        <w:pStyle w:val="null3"/>
      </w:pPr>
      <w:r>
        <w:rPr>
          <w:sz w:val="21"/>
        </w:rPr>
        <w:t>其中：</w:t>
      </w:r>
    </w:p>
    <w:p>
      <w:pPr>
        <w:pStyle w:val="null3"/>
      </w:pPr>
      <w:r>
        <w:rPr>
          <w:sz w:val="21"/>
        </w:rPr>
        <w:t>（</w:t>
      </w:r>
      <w:r>
        <w:rPr>
          <w:sz w:val="21"/>
        </w:rPr>
        <w:t>1）安全文明施工费：¥</w:t>
      </w:r>
      <w:r>
        <w:rPr>
          <w:sz w:val="21"/>
          <w:color w:val="000000"/>
          <w:u w:val="single"/>
        </w:rPr>
        <w:t>109663.00</w:t>
      </w:r>
      <w:r>
        <w:rPr>
          <w:sz w:val="21"/>
        </w:rPr>
        <w:t>元</w:t>
      </w:r>
    </w:p>
    <w:p>
      <w:pPr>
        <w:pStyle w:val="null3"/>
      </w:pPr>
      <w:r>
        <w:rPr>
          <w:sz w:val="21"/>
        </w:rPr>
        <w:t>人民币（大写）</w:t>
      </w:r>
      <w:r>
        <w:rPr>
          <w:sz w:val="22"/>
          <w:u w:val="single"/>
        </w:rPr>
        <w:t xml:space="preserve"> </w:t>
      </w:r>
      <w:r>
        <w:rPr>
          <w:sz w:val="21"/>
          <w:u w:val="single"/>
        </w:rPr>
        <w:t>拾萬零玖仟陆佰陆拾叁圆</w:t>
      </w:r>
      <w:r>
        <w:rPr>
          <w:sz w:val="22"/>
          <w:u w:val="single"/>
        </w:rPr>
        <w:t xml:space="preserve"> </w:t>
      </w:r>
      <w:r>
        <w:rPr>
          <w:sz w:val="21"/>
        </w:rPr>
        <w:t>；</w:t>
      </w:r>
    </w:p>
    <w:p>
      <w:pPr>
        <w:pStyle w:val="null3"/>
      </w:pPr>
      <w:r>
        <w:rPr>
          <w:sz w:val="21"/>
        </w:rPr>
        <w:t>（</w:t>
      </w:r>
      <w:r>
        <w:rPr>
          <w:sz w:val="21"/>
        </w:rPr>
        <w:t>2）材料和工程设备暂估价金额：¥</w:t>
      </w:r>
      <w:r>
        <w:rPr>
          <w:sz w:val="22"/>
          <w:u w:val="single"/>
        </w:rPr>
        <w:t xml:space="preserve">      </w:t>
      </w:r>
      <w:r>
        <w:rPr>
          <w:sz w:val="21"/>
          <w:u w:val="single"/>
        </w:rPr>
        <w:t>/</w:t>
      </w:r>
      <w:r>
        <w:rPr>
          <w:sz w:val="22"/>
          <w:u w:val="single"/>
        </w:rPr>
        <w:t xml:space="preserve">      </w:t>
      </w:r>
      <w:r>
        <w:rPr>
          <w:sz w:val="21"/>
        </w:rPr>
        <w:t>元</w:t>
      </w:r>
    </w:p>
    <w:p>
      <w:pPr>
        <w:pStyle w:val="null3"/>
      </w:pPr>
      <w:r>
        <w:rPr>
          <w:sz w:val="21"/>
        </w:rPr>
        <w:t>人民币（大写）</w:t>
      </w:r>
      <w:r>
        <w:rPr>
          <w:sz w:val="22"/>
          <w:u w:val="single"/>
        </w:rPr>
        <w:t xml:space="preserve">             </w:t>
      </w:r>
      <w:r>
        <w:rPr>
          <w:sz w:val="21"/>
          <w:u w:val="single"/>
        </w:rPr>
        <w:t>/</w:t>
      </w:r>
      <w:r>
        <w:rPr>
          <w:sz w:val="22"/>
          <w:u w:val="single"/>
        </w:rPr>
        <w:t xml:space="preserve">                  </w:t>
      </w:r>
      <w:r>
        <w:rPr>
          <w:sz w:val="21"/>
        </w:rPr>
        <w:t>；</w:t>
      </w:r>
    </w:p>
    <w:p>
      <w:pPr>
        <w:pStyle w:val="null3"/>
      </w:pPr>
      <w:r>
        <w:rPr>
          <w:sz w:val="21"/>
        </w:rPr>
        <w:t>（</w:t>
      </w:r>
      <w:r>
        <w:rPr>
          <w:sz w:val="21"/>
        </w:rPr>
        <w:t>3）专业工程暂估价金额：¥</w:t>
      </w:r>
      <w:r>
        <w:rPr>
          <w:sz w:val="22"/>
          <w:u w:val="single"/>
        </w:rPr>
        <w:t xml:space="preserve">      </w:t>
      </w:r>
      <w:r>
        <w:rPr>
          <w:sz w:val="21"/>
          <w:u w:val="single"/>
        </w:rPr>
        <w:t>/</w:t>
      </w:r>
      <w:r>
        <w:rPr>
          <w:sz w:val="22"/>
          <w:u w:val="single"/>
        </w:rPr>
        <w:t xml:space="preserve">      </w:t>
      </w:r>
      <w:r>
        <w:rPr>
          <w:sz w:val="21"/>
        </w:rPr>
        <w:t>元</w:t>
      </w:r>
    </w:p>
    <w:p>
      <w:pPr>
        <w:pStyle w:val="null3"/>
      </w:pPr>
      <w:r>
        <w:rPr>
          <w:sz w:val="21"/>
        </w:rPr>
        <w:t>人民币（大写）</w:t>
      </w:r>
      <w:r>
        <w:rPr>
          <w:sz w:val="22"/>
          <w:u w:val="single"/>
        </w:rPr>
        <w:t xml:space="preserve">              </w:t>
      </w:r>
      <w:r>
        <w:rPr>
          <w:sz w:val="21"/>
          <w:u w:val="single"/>
        </w:rPr>
        <w:t>/</w:t>
      </w:r>
      <w:r>
        <w:rPr>
          <w:sz w:val="22"/>
          <w:u w:val="single"/>
        </w:rPr>
        <w:t xml:space="preserve">                 </w:t>
      </w:r>
      <w:r>
        <w:rPr>
          <w:sz w:val="21"/>
        </w:rPr>
        <w:t>；</w:t>
      </w:r>
    </w:p>
    <w:p>
      <w:pPr>
        <w:pStyle w:val="null3"/>
      </w:pPr>
      <w:r>
        <w:rPr>
          <w:sz w:val="21"/>
        </w:rPr>
        <w:t>（</w:t>
      </w:r>
      <w:r>
        <w:rPr>
          <w:sz w:val="21"/>
        </w:rPr>
        <w:t>4）暂列金额：¥</w:t>
      </w:r>
      <w:r>
        <w:rPr>
          <w:sz w:val="22"/>
          <w:u w:val="single"/>
        </w:rPr>
        <w:t xml:space="preserve"> </w:t>
      </w:r>
      <w:r>
        <w:rPr>
          <w:sz w:val="21"/>
          <w:color w:val="000000"/>
          <w:u w:val="single"/>
        </w:rPr>
        <w:t>100</w:t>
      </w:r>
      <w:r>
        <w:rPr>
          <w:sz w:val="21"/>
          <w:color w:val="000000"/>
          <w:u w:val="single"/>
        </w:rPr>
        <w:t>272.63</w:t>
      </w:r>
      <w:r>
        <w:rPr>
          <w:sz w:val="22"/>
          <w:u w:val="single"/>
        </w:rPr>
        <w:t xml:space="preserve"> </w:t>
      </w:r>
      <w:r>
        <w:rPr>
          <w:sz w:val="21"/>
        </w:rPr>
        <w:t>元</w:t>
      </w:r>
    </w:p>
    <w:p>
      <w:pPr>
        <w:pStyle w:val="null3"/>
      </w:pPr>
      <w:r>
        <w:rPr>
          <w:sz w:val="21"/>
        </w:rPr>
        <w:t>人民币（大写）</w:t>
      </w:r>
      <w:r>
        <w:rPr>
          <w:sz w:val="22"/>
          <w:u w:val="single"/>
        </w:rPr>
        <w:t xml:space="preserve"> </w:t>
      </w:r>
      <w:r>
        <w:rPr>
          <w:sz w:val="21"/>
          <w:u w:val="single"/>
        </w:rPr>
        <w:t>拾万零贰佰柒拾贰圆陆角叁分</w:t>
      </w:r>
      <w:r>
        <w:rPr>
          <w:sz w:val="22"/>
          <w:u w:val="single"/>
        </w:rPr>
        <w:t xml:space="preserve">  </w:t>
      </w:r>
      <w:r>
        <w:rPr>
          <w:sz w:val="21"/>
        </w:rPr>
        <w:t>。</w:t>
      </w:r>
    </w:p>
    <w:p>
      <w:pPr>
        <w:pStyle w:val="null3"/>
      </w:pPr>
      <w:r>
        <w:rPr>
          <w:sz w:val="21"/>
        </w:rPr>
        <w:t>2.合同价格形式：</w:t>
      </w:r>
      <w:r>
        <w:rPr>
          <w:sz w:val="21"/>
          <w:u w:val="single"/>
        </w:rPr>
        <w:t>固定</w:t>
      </w:r>
      <w:r>
        <w:rPr>
          <w:sz w:val="21"/>
          <w:u w:val="single"/>
        </w:rPr>
        <w:t>总价</w:t>
      </w:r>
      <w:r>
        <w:rPr>
          <w:sz w:val="21"/>
          <w:u w:val="single"/>
        </w:rPr>
        <w:t>合同</w:t>
      </w:r>
      <w:r>
        <w:rPr>
          <w:sz w:val="21"/>
        </w:rPr>
        <w:t>。</w:t>
      </w:r>
    </w:p>
    <w:p>
      <w:pPr>
        <w:pStyle w:val="null3"/>
      </w:pPr>
      <w:r>
        <w:rPr>
          <w:sz w:val="21"/>
          <w:b/>
        </w:rPr>
        <w:t>五、项目负责人</w:t>
      </w:r>
    </w:p>
    <w:p>
      <w:pPr>
        <w:pStyle w:val="null3"/>
        <w:ind w:firstLine="600"/>
      </w:pPr>
      <w:r>
        <w:rPr>
          <w:sz w:val="21"/>
        </w:rPr>
        <w:t>乙方项目</w:t>
      </w:r>
      <w:r>
        <w:rPr>
          <w:sz w:val="22"/>
        </w:rPr>
        <w:t>负责人</w:t>
      </w:r>
      <w:r>
        <w:rPr>
          <w:sz w:val="21"/>
        </w:rPr>
        <w:t>：</w:t>
      </w:r>
      <w:r>
        <w:rPr>
          <w:sz w:val="21"/>
          <w:u w:val="single"/>
        </w:rPr>
        <w:t xml:space="preserve">   </w:t>
      </w:r>
      <w:r>
        <w:rPr>
          <w:sz w:val="22"/>
          <w:u w:val="single"/>
        </w:rPr>
        <w:t xml:space="preserve">         </w:t>
      </w:r>
      <w:r>
        <w:rPr>
          <w:sz w:val="21"/>
          <w:u w:val="single"/>
        </w:rPr>
        <w:t xml:space="preserve">     </w:t>
      </w:r>
      <w:r>
        <w:rPr>
          <w:sz w:val="21"/>
          <w:u w:val="single"/>
        </w:rPr>
        <w:t></w:t>
      </w:r>
      <w:r>
        <w:rPr>
          <w:sz w:val="21"/>
        </w:rPr>
        <w:t>。</w:t>
      </w:r>
    </w:p>
    <w:p>
      <w:pPr>
        <w:pStyle w:val="null3"/>
      </w:pPr>
      <w:r>
        <w:rPr>
          <w:sz w:val="21"/>
          <w:b/>
        </w:rPr>
        <w:t>六、合同文件构成</w:t>
      </w:r>
    </w:p>
    <w:p>
      <w:pPr>
        <w:pStyle w:val="null3"/>
        <w:ind w:firstLine="600"/>
      </w:pPr>
      <w:r>
        <w:rPr>
          <w:sz w:val="21"/>
        </w:rPr>
        <w:t>本协议书与下列文件一起构成合同文件：</w:t>
      </w:r>
    </w:p>
    <w:p>
      <w:pPr>
        <w:pStyle w:val="null3"/>
        <w:ind w:firstLine="600"/>
      </w:pPr>
      <w:r>
        <w:rPr>
          <w:sz w:val="21"/>
        </w:rPr>
        <w:t>（</w:t>
      </w:r>
      <w:r>
        <w:rPr>
          <w:sz w:val="21"/>
        </w:rPr>
        <w:t>1）中标通知书（如果有）；</w:t>
      </w:r>
    </w:p>
    <w:p>
      <w:pPr>
        <w:pStyle w:val="null3"/>
        <w:ind w:firstLine="600"/>
      </w:pPr>
      <w:r>
        <w:rPr>
          <w:sz w:val="21"/>
        </w:rPr>
        <w:t>（</w:t>
      </w:r>
      <w:r>
        <w:rPr>
          <w:sz w:val="21"/>
        </w:rPr>
        <w:t>2）磋商函及其附录（如果有）；</w:t>
      </w:r>
    </w:p>
    <w:p>
      <w:pPr>
        <w:pStyle w:val="null3"/>
        <w:ind w:firstLine="600"/>
      </w:pPr>
      <w:r>
        <w:rPr>
          <w:sz w:val="21"/>
        </w:rPr>
        <w:t>（</w:t>
      </w:r>
      <w:r>
        <w:rPr>
          <w:sz w:val="21"/>
        </w:rPr>
        <w:t>3）专用合同条款及其附件；</w:t>
      </w:r>
    </w:p>
    <w:p>
      <w:pPr>
        <w:pStyle w:val="null3"/>
        <w:ind w:firstLine="600"/>
      </w:pPr>
      <w:r>
        <w:rPr>
          <w:sz w:val="21"/>
        </w:rPr>
        <w:t>（</w:t>
      </w:r>
      <w:r>
        <w:rPr>
          <w:sz w:val="21"/>
        </w:rPr>
        <w:t>4）通用合同条款；</w:t>
      </w:r>
    </w:p>
    <w:p>
      <w:pPr>
        <w:pStyle w:val="null3"/>
        <w:ind w:firstLine="600"/>
      </w:pPr>
      <w:r>
        <w:rPr>
          <w:sz w:val="21"/>
        </w:rPr>
        <w:t>（</w:t>
      </w:r>
      <w:r>
        <w:rPr>
          <w:sz w:val="21"/>
        </w:rPr>
        <w:t>5）技术标准和要求；</w:t>
      </w:r>
    </w:p>
    <w:p>
      <w:pPr>
        <w:pStyle w:val="null3"/>
        <w:ind w:firstLine="600"/>
      </w:pPr>
      <w:r>
        <w:rPr>
          <w:sz w:val="21"/>
        </w:rPr>
        <w:t>（</w:t>
      </w:r>
      <w:r>
        <w:rPr>
          <w:sz w:val="21"/>
        </w:rPr>
        <w:t>6）图纸；</w:t>
      </w:r>
    </w:p>
    <w:p>
      <w:pPr>
        <w:pStyle w:val="null3"/>
        <w:ind w:firstLine="600"/>
      </w:pPr>
      <w:r>
        <w:rPr>
          <w:sz w:val="21"/>
        </w:rPr>
        <w:t>（</w:t>
      </w:r>
      <w:r>
        <w:rPr>
          <w:sz w:val="21"/>
        </w:rPr>
        <w:t>7）已标价工程量清单或预算书；</w:t>
      </w:r>
    </w:p>
    <w:p>
      <w:pPr>
        <w:pStyle w:val="null3"/>
        <w:ind w:firstLine="600"/>
      </w:pPr>
      <w:r>
        <w:rPr>
          <w:sz w:val="21"/>
        </w:rPr>
        <w:t>（</w:t>
      </w:r>
      <w:r>
        <w:rPr>
          <w:sz w:val="21"/>
        </w:rPr>
        <w:t>8）其他合同文件。</w:t>
      </w:r>
    </w:p>
    <w:p>
      <w:pPr>
        <w:pStyle w:val="null3"/>
        <w:ind w:firstLine="600"/>
      </w:pPr>
      <w:r>
        <w:rPr>
          <w:sz w:val="21"/>
        </w:rPr>
        <w:t>在合同订立及履行过程中形成的与合同有关的文件均构成合同文件组成部分。</w:t>
      </w:r>
    </w:p>
    <w:p>
      <w:pPr>
        <w:pStyle w:val="null3"/>
        <w:ind w:firstLine="600"/>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pPr>
      <w:r>
        <w:rPr>
          <w:sz w:val="21"/>
          <w:b/>
        </w:rPr>
        <w:t>七、承诺</w:t>
      </w:r>
    </w:p>
    <w:p>
      <w:pPr>
        <w:pStyle w:val="null3"/>
        <w:ind w:firstLine="600"/>
      </w:pPr>
      <w:r>
        <w:rPr>
          <w:sz w:val="21"/>
        </w:rPr>
        <w:t>1.甲方承诺按照法律规定履行项目审批手续、筹集工程建设资金并按照合同约定的期限和方式支付合同价款。</w:t>
      </w:r>
    </w:p>
    <w:p>
      <w:pPr>
        <w:pStyle w:val="null3"/>
        <w:ind w:firstLine="600"/>
      </w:pPr>
      <w:r>
        <w:rPr>
          <w:sz w:val="21"/>
        </w:rPr>
        <w:t>2.乙方承诺按照法律规定及合同约定组织完成工程施工，确保工程质量和安全，不进行转包及违法分包，并在缺陷责任期及保修期内承担相应的工程维修责任。</w:t>
      </w:r>
    </w:p>
    <w:p>
      <w:pPr>
        <w:pStyle w:val="null3"/>
        <w:ind w:firstLine="600"/>
      </w:pPr>
      <w:r>
        <w:rPr>
          <w:sz w:val="21"/>
        </w:rPr>
        <w:t>3.甲方和乙方通过磋商形式签订合同的，双方理解并承诺不再就同一工程另行签订与合同实质性内容相背离的协议。</w:t>
      </w:r>
    </w:p>
    <w:p>
      <w:pPr>
        <w:pStyle w:val="null3"/>
      </w:pPr>
      <w:r>
        <w:rPr>
          <w:sz w:val="21"/>
          <w:b/>
        </w:rPr>
        <w:t>八、词语含义</w:t>
      </w:r>
    </w:p>
    <w:p>
      <w:pPr>
        <w:pStyle w:val="null3"/>
        <w:ind w:firstLine="600"/>
      </w:pPr>
      <w:r>
        <w:rPr>
          <w:sz w:val="21"/>
        </w:rPr>
        <w:t>本协议书中词语含义与第二部分通用合同条款中赋予的含义相同。</w:t>
      </w:r>
    </w:p>
    <w:p>
      <w:pPr>
        <w:pStyle w:val="null3"/>
      </w:pPr>
      <w:r>
        <w:rPr>
          <w:sz w:val="21"/>
          <w:b/>
        </w:rPr>
        <w:t>九、签订时间</w:t>
      </w:r>
    </w:p>
    <w:p>
      <w:pPr>
        <w:pStyle w:val="null3"/>
        <w:ind w:firstLine="600"/>
      </w:pPr>
      <w:r>
        <w:rPr>
          <w:sz w:val="21"/>
        </w:rPr>
        <w:t>本合同于</w:t>
      </w:r>
      <w:r>
        <w:rPr>
          <w:sz w:val="21"/>
        </w:rPr>
        <w:t xml:space="preserve">     </w:t>
      </w:r>
      <w:r>
        <w:rPr>
          <w:sz w:val="21"/>
        </w:rPr>
        <w:t>年</w:t>
      </w:r>
      <w:r>
        <w:rPr>
          <w:sz w:val="21"/>
        </w:rPr>
        <w:t xml:space="preserve">    </w:t>
      </w:r>
      <w:r>
        <w:rPr>
          <w:sz w:val="21"/>
        </w:rPr>
        <w:t>月</w:t>
      </w:r>
      <w:r>
        <w:rPr>
          <w:sz w:val="21"/>
        </w:rPr>
        <w:t xml:space="preserve">     </w:t>
      </w:r>
      <w:r>
        <w:rPr>
          <w:sz w:val="21"/>
        </w:rPr>
        <w:t>日签订。</w:t>
      </w:r>
    </w:p>
    <w:p>
      <w:pPr>
        <w:pStyle w:val="null3"/>
      </w:pPr>
      <w:r>
        <w:rPr>
          <w:sz w:val="21"/>
          <w:b/>
        </w:rPr>
        <w:t>十、签订地点</w:t>
      </w:r>
    </w:p>
    <w:p>
      <w:pPr>
        <w:pStyle w:val="null3"/>
        <w:ind w:firstLine="600"/>
      </w:pPr>
      <w:r>
        <w:rPr>
          <w:sz w:val="21"/>
        </w:rPr>
        <w:t>本合同在</w:t>
      </w:r>
      <w:r>
        <w:rPr>
          <w:sz w:val="22"/>
          <w:u w:val="single"/>
        </w:rPr>
        <w:t xml:space="preserve">    </w:t>
      </w:r>
      <w:r>
        <w:rPr>
          <w:sz w:val="21"/>
          <w:u w:val="single"/>
        </w:rPr>
        <w:t>高明</w:t>
      </w:r>
      <w:r>
        <w:rPr>
          <w:sz w:val="22"/>
          <w:u w:val="single"/>
        </w:rPr>
        <w:t xml:space="preserve">   </w:t>
      </w:r>
      <w:r>
        <w:rPr>
          <w:sz w:val="21"/>
        </w:rPr>
        <w:t>签订。</w:t>
      </w:r>
    </w:p>
    <w:p>
      <w:pPr>
        <w:pStyle w:val="null3"/>
      </w:pPr>
      <w:r>
        <w:rPr>
          <w:sz w:val="21"/>
          <w:b/>
        </w:rPr>
        <w:t>十一、补充协议</w:t>
      </w:r>
    </w:p>
    <w:p>
      <w:pPr>
        <w:pStyle w:val="null3"/>
        <w:ind w:firstLine="600"/>
      </w:pPr>
      <w:r>
        <w:rPr>
          <w:sz w:val="21"/>
        </w:rPr>
        <w:t>合同未尽事宜，合同当事人另行签订补充协议，补充协议是合同的组成部分。</w:t>
      </w:r>
    </w:p>
    <w:p>
      <w:pPr>
        <w:pStyle w:val="null3"/>
      </w:pPr>
      <w:r>
        <w:rPr>
          <w:sz w:val="21"/>
          <w:b/>
        </w:rPr>
        <w:t>十二、合同生效</w:t>
      </w:r>
    </w:p>
    <w:p>
      <w:pPr>
        <w:pStyle w:val="null3"/>
        <w:ind w:firstLine="600"/>
      </w:pPr>
      <w:r>
        <w:rPr>
          <w:sz w:val="21"/>
        </w:rPr>
        <w:t>本合同自签订之日起生效。</w:t>
      </w:r>
    </w:p>
    <w:p>
      <w:pPr>
        <w:pStyle w:val="null3"/>
      </w:pPr>
      <w:r>
        <w:rPr>
          <w:sz w:val="21"/>
          <w:b/>
        </w:rPr>
        <w:t>十三、合同份数</w:t>
      </w:r>
    </w:p>
    <w:p>
      <w:pPr>
        <w:pStyle w:val="null3"/>
        <w:ind w:firstLine="600"/>
      </w:pPr>
      <w:r>
        <w:rPr>
          <w:sz w:val="21"/>
        </w:rPr>
        <w:t>本合同一式</w:t>
      </w:r>
      <w:r>
        <w:rPr>
          <w:sz w:val="22"/>
          <w:u w:val="single"/>
        </w:rPr>
        <w:t xml:space="preserve"> </w:t>
      </w:r>
      <w:r>
        <w:rPr>
          <w:sz w:val="21"/>
          <w:u w:val="single"/>
        </w:rPr>
        <w:t>陆</w:t>
      </w:r>
      <w:r>
        <w:rPr>
          <w:sz w:val="22"/>
          <w:u w:val="single"/>
        </w:rPr>
        <w:t xml:space="preserve"> </w:t>
      </w:r>
      <w:r>
        <w:rPr>
          <w:sz w:val="21"/>
        </w:rPr>
        <w:t>份，均具有同等法律效力，甲方执</w:t>
      </w:r>
      <w:r>
        <w:rPr>
          <w:sz w:val="22"/>
          <w:u w:val="single"/>
        </w:rPr>
        <w:t xml:space="preserve"> </w:t>
      </w:r>
      <w:r>
        <w:rPr>
          <w:sz w:val="21"/>
          <w:u w:val="single"/>
        </w:rPr>
        <w:t>肆</w:t>
      </w:r>
      <w:r>
        <w:rPr>
          <w:sz w:val="22"/>
          <w:u w:val="single"/>
        </w:rPr>
        <w:t xml:space="preserve"> </w:t>
      </w:r>
      <w:r>
        <w:rPr>
          <w:sz w:val="21"/>
        </w:rPr>
        <w:t>份，乙方执</w:t>
      </w:r>
      <w:r>
        <w:rPr>
          <w:sz w:val="22"/>
          <w:u w:val="single"/>
        </w:rPr>
        <w:t xml:space="preserve"> </w:t>
      </w:r>
      <w:r>
        <w:rPr>
          <w:sz w:val="21"/>
          <w:u w:val="single"/>
        </w:rPr>
        <w:t>贰</w:t>
      </w:r>
      <w:r>
        <w:rPr>
          <w:sz w:val="22"/>
          <w:u w:val="single"/>
        </w:rPr>
        <w:t xml:space="preserve"> </w:t>
      </w:r>
      <w:r>
        <w:rPr>
          <w:sz w:val="21"/>
        </w:rPr>
        <w:t>份。</w:t>
      </w:r>
    </w:p>
    <w:p>
      <w:pPr>
        <w:pStyle w:val="null3"/>
      </w:pPr>
      <w:r>
        <w:rPr>
          <w:sz w:val="21"/>
        </w:rPr>
        <w:t>甲方：</w:t>
      </w:r>
      <w:r>
        <w:rPr>
          <w:sz w:val="21"/>
          <w:u w:val="single"/>
        </w:rPr>
        <w:t>广东省高明监狱</w:t>
      </w:r>
      <w:r>
        <w:rPr>
          <w:sz w:val="22"/>
          <w:u w:val="single"/>
        </w:rPr>
        <w:t xml:space="preserve">     </w:t>
      </w:r>
      <w:r>
        <w:rPr>
          <w:sz w:val="22"/>
          <w:u w:val="single"/>
        </w:rPr>
        <w:t xml:space="preserve"> </w:t>
      </w:r>
      <w:r>
        <w:rPr>
          <w:sz w:val="21"/>
        </w:rPr>
        <w:t xml:space="preserve">       </w:t>
      </w:r>
      <w:r>
        <w:rPr>
          <w:sz w:val="21"/>
        </w:rPr>
        <w:t>乙方：</w:t>
      </w:r>
      <w:r>
        <w:rPr>
          <w:sz w:val="22"/>
          <w:u w:val="single"/>
        </w:rPr>
        <w:t xml:space="preserve"> </w:t>
      </w:r>
      <w:r>
        <w:rPr>
          <w:sz w:val="22"/>
          <w:u w:val="single"/>
        </w:rPr>
        <w:t xml:space="preserve"> </w:t>
      </w:r>
      <w:r>
        <w:rPr>
          <w:sz w:val="22"/>
          <w:u w:val="single"/>
        </w:rPr>
        <w:t xml:space="preserve">                  </w:t>
      </w:r>
      <w:r>
        <w:rPr>
          <w:sz w:val="22"/>
          <w:u w:val="single"/>
        </w:rPr>
        <w:t xml:space="preserve">    </w:t>
      </w:r>
    </w:p>
    <w:p>
      <w:pPr>
        <w:pStyle w:val="null3"/>
      </w:pPr>
      <w:r>
        <w:rPr>
          <w:sz w:val="21"/>
        </w:rPr>
        <w:t>法定代表人或其委托代理人：</w:t>
      </w:r>
      <w:r>
        <w:rPr>
          <w:sz w:val="21"/>
        </w:rPr>
        <w:t xml:space="preserve">     </w:t>
      </w:r>
      <w:r>
        <w:rPr>
          <w:sz w:val="21"/>
        </w:rPr>
        <w:t>法定代表人或其委托代理人：</w:t>
      </w:r>
    </w:p>
    <w:p>
      <w:pPr>
        <w:pStyle w:val="null3"/>
      </w:pPr>
      <w:r>
        <w:rPr>
          <w:sz w:val="21"/>
        </w:rPr>
        <w:t>（签字）</w:t>
      </w:r>
      <w:r>
        <w:rPr>
          <w:sz w:val="21"/>
        </w:rPr>
        <w:t xml:space="preserve">                         </w:t>
      </w:r>
      <w:r>
        <w:rPr>
          <w:sz w:val="21"/>
        </w:rPr>
        <w:t>（签字）</w:t>
      </w:r>
    </w:p>
    <w:p>
      <w:pPr>
        <w:pStyle w:val="null3"/>
      </w:pPr>
      <w:r>
        <w:rPr>
          <w:sz w:val="21"/>
        </w:rPr>
        <w:t>组织机构代码：</w:t>
      </w:r>
      <w:r>
        <w:rPr>
          <w:sz w:val="21"/>
          <w:u w:val="single"/>
        </w:rPr>
        <w:t>  </w:t>
      </w:r>
      <w:r>
        <w:rPr>
          <w:sz w:val="21"/>
        </w:rPr>
        <w:t xml:space="preserve">         </w:t>
      </w:r>
      <w:r>
        <w:rPr>
          <w:sz w:val="21"/>
        </w:rPr>
        <w:t>组织机构代码：</w:t>
      </w:r>
      <w:r>
        <w:rPr>
          <w:sz w:val="22"/>
          <w:u w:val="single"/>
        </w:rPr>
        <w:t xml:space="preserve">                </w:t>
      </w:r>
    </w:p>
    <w:p>
      <w:pPr>
        <w:pStyle w:val="null3"/>
      </w:pPr>
      <w:r>
        <w:rPr>
          <w:sz w:val="21"/>
        </w:rPr>
        <w:t>地址：</w:t>
      </w:r>
      <w:r>
        <w:rPr>
          <w:sz w:val="21"/>
          <w:u w:val="single"/>
        </w:rPr>
        <w:t>广东省佛山市高明区</w:t>
      </w:r>
      <w:r>
        <w:rPr>
          <w:sz w:val="21"/>
        </w:rPr>
        <w:t xml:space="preserve">       </w:t>
      </w:r>
      <w:r>
        <w:rPr>
          <w:sz w:val="21"/>
        </w:rPr>
        <w:t>地址：</w:t>
      </w:r>
      <w:r>
        <w:rPr>
          <w:sz w:val="22"/>
          <w:u w:val="single"/>
        </w:rPr>
        <w:t xml:space="preserve"> </w:t>
      </w:r>
      <w:r>
        <w:rPr>
          <w:sz w:val="22"/>
          <w:u w:val="single"/>
        </w:rPr>
        <w:t xml:space="preserve">                    </w:t>
      </w:r>
      <w:r>
        <w:rPr>
          <w:sz w:val="22"/>
          <w:u w:val="single"/>
        </w:rPr>
        <w:t xml:space="preserve">  </w:t>
      </w:r>
    </w:p>
    <w:p>
      <w:pPr>
        <w:pStyle w:val="null3"/>
      </w:pPr>
      <w:r>
        <w:rPr>
          <w:sz w:val="21"/>
          <w:u w:val="single"/>
        </w:rPr>
        <w:t>祥福路</w:t>
      </w:r>
      <w:r>
        <w:rPr>
          <w:sz w:val="21"/>
          <w:u w:val="single"/>
        </w:rPr>
        <w:t xml:space="preserve">538号            </w:t>
      </w:r>
      <w:r>
        <w:rPr>
          <w:sz w:val="22"/>
        </w:rPr>
        <w:t xml:space="preserve">       </w:t>
      </w:r>
      <w:r>
        <w:rPr>
          <w:sz w:val="22"/>
          <w:u w:val="single"/>
        </w:rPr>
        <w:t xml:space="preserve">         </w:t>
      </w:r>
      <w:r>
        <w:rPr>
          <w:sz w:val="22"/>
          <w:u w:val="single"/>
        </w:rPr>
        <w:t xml:space="preserve">                    </w:t>
      </w:r>
      <w:r>
        <w:rPr>
          <w:sz w:val="22"/>
          <w:u w:val="single"/>
        </w:rPr>
        <w:t xml:space="preserve">   </w:t>
      </w:r>
    </w:p>
    <w:p>
      <w:pPr>
        <w:pStyle w:val="null3"/>
      </w:pPr>
      <w:r>
        <w:rPr>
          <w:sz w:val="21"/>
        </w:rPr>
        <w:t>邮政编码：</w:t>
      </w:r>
      <w:r>
        <w:rPr>
          <w:sz w:val="21"/>
          <w:u w:val="single"/>
        </w:rPr>
        <w:t></w:t>
      </w:r>
      <w:r>
        <w:rPr>
          <w:sz w:val="21"/>
          <w:u w:val="single"/>
        </w:rPr>
        <w:t>528533</w:t>
      </w:r>
      <w:r>
        <w:rPr>
          <w:sz w:val="21"/>
          <w:u w:val="single"/>
        </w:rPr>
        <w:t></w:t>
      </w:r>
      <w:r>
        <w:rPr>
          <w:sz w:val="21"/>
        </w:rPr>
        <w:t xml:space="preserve">      </w:t>
      </w:r>
      <w:r>
        <w:rPr>
          <w:sz w:val="21"/>
        </w:rPr>
        <w:t>邮政编码：</w:t>
      </w:r>
      <w:r>
        <w:rPr>
          <w:sz w:val="21"/>
          <w:u w:val="single"/>
        </w:rPr>
        <w:t xml:space="preserve">                </w:t>
      </w:r>
    </w:p>
    <w:p>
      <w:pPr>
        <w:pStyle w:val="null3"/>
      </w:pPr>
      <w:r>
        <w:rPr>
          <w:sz w:val="21"/>
        </w:rPr>
        <w:t>电话：</w:t>
      </w:r>
      <w:r>
        <w:rPr>
          <w:sz w:val="21"/>
          <w:u w:val="single"/>
        </w:rPr>
        <w:t>0757—88869959</w:t>
      </w:r>
      <w:r>
        <w:rPr>
          <w:sz w:val="21"/>
          <w:u w:val="single"/>
        </w:rPr>
        <w:t></w:t>
      </w:r>
      <w:r>
        <w:rPr>
          <w:sz w:val="22"/>
          <w:u w:val="single"/>
        </w:rPr>
        <w:t xml:space="preserve">      </w:t>
      </w:r>
      <w:r>
        <w:rPr>
          <w:sz w:val="21"/>
        </w:rPr>
        <w:t xml:space="preserve">  </w:t>
      </w:r>
      <w:r>
        <w:rPr>
          <w:sz w:val="21"/>
        </w:rPr>
        <w:t>电话：</w:t>
      </w:r>
      <w:r>
        <w:rPr>
          <w:sz w:val="22"/>
          <w:u w:val="single"/>
        </w:rPr>
        <w:t xml:space="preserve">   </w:t>
      </w:r>
      <w:r>
        <w:rPr>
          <w:sz w:val="22"/>
          <w:u w:val="single"/>
        </w:rPr>
        <w:t xml:space="preserve">                    </w:t>
      </w:r>
      <w:r>
        <w:rPr>
          <w:sz w:val="21"/>
          <w:u w:val="single"/>
        </w:rPr>
        <w:t></w:t>
      </w:r>
    </w:p>
    <w:p>
      <w:pPr>
        <w:pStyle w:val="null3"/>
      </w:pPr>
      <w:r>
        <w:rPr>
          <w:sz w:val="21"/>
        </w:rPr>
        <w:t>传真：</w:t>
      </w:r>
      <w:r>
        <w:rPr>
          <w:sz w:val="21"/>
          <w:u w:val="single"/>
        </w:rPr>
        <w:t></w:t>
      </w:r>
      <w:r>
        <w:rPr>
          <w:sz w:val="21"/>
        </w:rPr>
        <w:t xml:space="preserve">        </w:t>
      </w:r>
      <w:r>
        <w:rPr>
          <w:sz w:val="21"/>
        </w:rPr>
        <w:t>传真：</w:t>
      </w:r>
      <w:r>
        <w:rPr>
          <w:sz w:val="21"/>
          <w:u w:val="single"/>
        </w:rPr>
        <w:t></w:t>
      </w:r>
      <w:r>
        <w:rPr>
          <w:sz w:val="22"/>
          <w:u w:val="single"/>
        </w:rPr>
        <w:t xml:space="preserve">                    </w:t>
      </w:r>
      <w:r>
        <w:rPr>
          <w:sz w:val="21"/>
          <w:u w:val="single"/>
        </w:rPr>
        <w:t></w:t>
      </w:r>
    </w:p>
    <w:p>
      <w:pPr>
        <w:pStyle w:val="null3"/>
      </w:pPr>
      <w:r>
        <w:rPr>
          <w:sz w:val="21"/>
        </w:rPr>
        <w:t>电子信箱：</w:t>
      </w:r>
      <w:r>
        <w:rPr>
          <w:sz w:val="22"/>
          <w:u w:val="single"/>
        </w:rPr>
        <w:t xml:space="preserve">               </w:t>
      </w:r>
      <w:r>
        <w:rPr>
          <w:sz w:val="21"/>
        </w:rPr>
        <w:t xml:space="preserve">     </w:t>
      </w:r>
      <w:r>
        <w:rPr>
          <w:sz w:val="21"/>
        </w:rPr>
        <w:t>电子信箱：</w:t>
      </w:r>
      <w:r>
        <w:rPr>
          <w:sz w:val="21"/>
          <w:u w:val="single"/>
        </w:rPr>
        <w:t></w:t>
      </w:r>
      <w:r>
        <w:rPr>
          <w:sz w:val="22"/>
          <w:u w:val="single"/>
        </w:rPr>
        <w:t xml:space="preserve">                 </w:t>
      </w:r>
      <w:r>
        <w:rPr>
          <w:sz w:val="21"/>
          <w:u w:val="single"/>
        </w:rPr>
        <w:t></w:t>
      </w:r>
    </w:p>
    <w:p>
      <w:pPr>
        <w:pStyle w:val="null3"/>
        <w:ind w:left="4080"/>
      </w:pPr>
      <w:r>
        <w:rPr>
          <w:sz w:val="21"/>
        </w:rPr>
        <w:t>开户银行：</w:t>
      </w:r>
      <w:r>
        <w:rPr>
          <w:sz w:val="21"/>
          <w:u w:val="single"/>
        </w:rPr>
        <w:t></w:t>
      </w:r>
      <w:r>
        <w:rPr>
          <w:sz w:val="21"/>
        </w:rPr>
        <w:t xml:space="preserve">      </w:t>
      </w:r>
      <w:r>
        <w:rPr>
          <w:sz w:val="21"/>
        </w:rPr>
        <w:t>开户银行：</w:t>
      </w:r>
      <w:r>
        <w:rPr>
          <w:sz w:val="22"/>
          <w:u w:val="single"/>
        </w:rPr>
        <w:t xml:space="preserve">  </w:t>
      </w:r>
      <w:r>
        <w:rPr>
          <w:sz w:val="22"/>
          <w:u w:val="single"/>
        </w:rPr>
        <w:t xml:space="preserve">                   </w:t>
      </w:r>
      <w:r>
        <w:rPr>
          <w:sz w:val="22"/>
          <w:u w:val="single"/>
        </w:rPr>
        <w:t xml:space="preserve">  </w:t>
      </w:r>
    </w:p>
    <w:p>
      <w:pPr>
        <w:pStyle w:val="null3"/>
      </w:pPr>
      <w:r>
        <w:rPr>
          <w:sz w:val="21"/>
        </w:rPr>
        <w:t>账号：</w:t>
      </w:r>
      <w:r>
        <w:rPr>
          <w:sz w:val="21"/>
          <w:u w:val="single"/>
        </w:rPr>
        <w:t xml:space="preserve">    </w:t>
      </w:r>
      <w:r>
        <w:rPr>
          <w:sz w:val="21"/>
        </w:rPr>
        <w:t xml:space="preserve">        </w:t>
      </w:r>
      <w:r>
        <w:rPr>
          <w:sz w:val="21"/>
        </w:rPr>
        <w:t>账号：</w:t>
      </w:r>
      <w:r>
        <w:rPr>
          <w:sz w:val="22"/>
          <w:u w:val="single"/>
        </w:rPr>
        <w:t xml:space="preserve">   </w:t>
      </w:r>
      <w:r>
        <w:rPr>
          <w:sz w:val="22"/>
          <w:u w:val="single"/>
        </w:rPr>
        <w:t xml:space="preserve">                     </w:t>
      </w:r>
      <w:r>
        <w:rPr>
          <w:sz w:val="22"/>
          <w:u w:val="single"/>
        </w:rPr>
        <w:t xml:space="preserve">  </w:t>
      </w:r>
    </w:p>
    <w:p>
      <w:pPr>
        <w:pStyle w:val="null3"/>
      </w:pPr>
      <w:r>
        <w:rPr/>
        <w:t xml:space="preserve"> </w:t>
      </w:r>
    </w:p>
    <w:p>
      <w:pPr>
        <w:pStyle w:val="null3"/>
      </w:pPr>
      <w:r>
        <w:rPr>
          <w:sz w:val="44"/>
          <w:b/>
        </w:rPr>
        <w:t>第二部分</w:t>
      </w:r>
      <w:r>
        <w:rPr>
          <w:sz w:val="22"/>
          <w:b/>
        </w:rPr>
        <w:t xml:space="preserve"> </w:t>
      </w:r>
      <w:r>
        <w:rPr>
          <w:sz w:val="44"/>
          <w:b/>
        </w:rPr>
        <w:t xml:space="preserve"> </w:t>
      </w:r>
      <w:r>
        <w:rPr>
          <w:sz w:val="44"/>
          <w:b/>
        </w:rPr>
        <w:t>通用合同条款</w:t>
      </w:r>
    </w:p>
    <w:p>
      <w:pPr>
        <w:pStyle w:val="null3"/>
        <w:jc w:val="center"/>
      </w:pPr>
      <w:r>
        <w:rPr>
          <w:sz w:val="24"/>
        </w:rPr>
        <w:t>通用合同条款使用《建设工程施工合同（示范文本）</w:t>
      </w:r>
      <w:r>
        <w:rPr>
          <w:sz w:val="24"/>
        </w:rPr>
        <w:t>（</w:t>
      </w:r>
      <w:r>
        <w:rPr>
          <w:sz w:val="24"/>
        </w:rPr>
        <w:t>GF-2017-0201)第二部分“通用合同条款”内容。此略。</w:t>
      </w:r>
    </w:p>
    <w:p>
      <w:pPr>
        <w:pStyle w:val="null3"/>
      </w:pPr>
      <w:r>
        <w:rPr/>
        <w:t xml:space="preserve"> </w:t>
      </w:r>
    </w:p>
    <w:p>
      <w:pPr>
        <w:pStyle w:val="null3"/>
        <w:jc w:val="center"/>
      </w:pPr>
      <w:r>
        <w:rPr>
          <w:sz w:val="21"/>
          <w:b/>
        </w:rPr>
        <w:t>第三部分专用合同条款</w:t>
      </w:r>
    </w:p>
    <w:p>
      <w:pPr>
        <w:pStyle w:val="null3"/>
      </w:pPr>
      <w:r>
        <w:rPr>
          <w:sz w:val="21"/>
          <w:b/>
        </w:rPr>
        <w:t>1.一般约定</w:t>
      </w:r>
    </w:p>
    <w:p>
      <w:pPr>
        <w:pStyle w:val="null3"/>
        <w:ind w:firstLine="600"/>
      </w:pPr>
      <w:r>
        <w:rPr>
          <w:sz w:val="21"/>
        </w:rPr>
        <w:t>1.1词语定义</w:t>
      </w:r>
    </w:p>
    <w:p>
      <w:pPr>
        <w:pStyle w:val="null3"/>
        <w:ind w:firstLine="600"/>
      </w:pPr>
      <w:r>
        <w:rPr>
          <w:sz w:val="21"/>
        </w:rPr>
        <w:t>1.1.1合同</w:t>
      </w:r>
    </w:p>
    <w:p>
      <w:pPr>
        <w:pStyle w:val="null3"/>
        <w:ind w:firstLine="600"/>
      </w:pPr>
      <w:r>
        <w:rPr>
          <w:sz w:val="21"/>
        </w:rPr>
        <w:t>1.1.1.10其他合同文件包括：协议书与下列文件一起构成合同文件：</w:t>
      </w:r>
    </w:p>
    <w:p>
      <w:pPr>
        <w:pStyle w:val="null3"/>
        <w:ind w:firstLine="600"/>
      </w:pPr>
      <w:r>
        <w:rPr>
          <w:sz w:val="21"/>
        </w:rPr>
        <w:t>（</w:t>
      </w:r>
      <w:r>
        <w:rPr>
          <w:sz w:val="21"/>
        </w:rPr>
        <w:t>1）协议书；</w:t>
      </w:r>
    </w:p>
    <w:p>
      <w:pPr>
        <w:pStyle w:val="null3"/>
        <w:ind w:firstLine="600"/>
      </w:pPr>
      <w:r>
        <w:rPr>
          <w:sz w:val="21"/>
        </w:rPr>
        <w:t>（</w:t>
      </w:r>
      <w:r>
        <w:rPr>
          <w:sz w:val="21"/>
        </w:rPr>
        <w:t>2）履行本合同的相关补充协议（含工程洽商记录、会议纪要、工程变更、现场签证、索赔和合同价款调整报告等修正文件）；</w:t>
      </w:r>
    </w:p>
    <w:p>
      <w:pPr>
        <w:pStyle w:val="null3"/>
        <w:ind w:firstLine="600"/>
      </w:pPr>
      <w:r>
        <w:rPr>
          <w:sz w:val="21"/>
        </w:rPr>
        <w:t>（</w:t>
      </w:r>
      <w:r>
        <w:rPr>
          <w:sz w:val="21"/>
        </w:rPr>
        <w:t>3）中标通知书；</w:t>
      </w:r>
    </w:p>
    <w:p>
      <w:pPr>
        <w:pStyle w:val="null3"/>
        <w:ind w:firstLine="600"/>
      </w:pPr>
      <w:r>
        <w:rPr>
          <w:sz w:val="21"/>
        </w:rPr>
        <w:t>（</w:t>
      </w:r>
      <w:r>
        <w:rPr>
          <w:sz w:val="21"/>
        </w:rPr>
        <w:t>4）响应清单价格审核调整意见及修正表；</w:t>
      </w:r>
    </w:p>
    <w:p>
      <w:pPr>
        <w:pStyle w:val="null3"/>
        <w:ind w:firstLine="600"/>
      </w:pPr>
      <w:r>
        <w:rPr>
          <w:sz w:val="21"/>
        </w:rPr>
        <w:t>（</w:t>
      </w:r>
      <w:r>
        <w:rPr>
          <w:sz w:val="21"/>
        </w:rPr>
        <w:t>5）乙方响应文件及其附件（含评标期间的澄清文件和补充资料）；</w:t>
      </w:r>
    </w:p>
    <w:p>
      <w:pPr>
        <w:pStyle w:val="null3"/>
        <w:ind w:firstLine="600"/>
      </w:pPr>
      <w:r>
        <w:rPr>
          <w:sz w:val="21"/>
        </w:rPr>
        <w:t>（</w:t>
      </w:r>
      <w:r>
        <w:rPr>
          <w:sz w:val="21"/>
        </w:rPr>
        <w:t>6）专用条款；</w:t>
      </w:r>
    </w:p>
    <w:p>
      <w:pPr>
        <w:pStyle w:val="null3"/>
        <w:ind w:firstLine="600"/>
      </w:pPr>
      <w:r>
        <w:rPr>
          <w:sz w:val="21"/>
        </w:rPr>
        <w:t>（</w:t>
      </w:r>
      <w:r>
        <w:rPr>
          <w:sz w:val="21"/>
        </w:rPr>
        <w:t>7）甲方、乙方双方和监理工程师审核确认的施工组织方案；</w:t>
      </w:r>
    </w:p>
    <w:p>
      <w:pPr>
        <w:pStyle w:val="null3"/>
        <w:ind w:firstLine="600"/>
      </w:pPr>
      <w:r>
        <w:rPr>
          <w:sz w:val="21"/>
        </w:rPr>
        <w:t>（</w:t>
      </w:r>
      <w:r>
        <w:rPr>
          <w:sz w:val="21"/>
        </w:rPr>
        <w:t>8）通用条款；</w:t>
      </w:r>
    </w:p>
    <w:p>
      <w:pPr>
        <w:pStyle w:val="null3"/>
        <w:ind w:firstLine="600"/>
      </w:pPr>
      <w:r>
        <w:rPr>
          <w:sz w:val="21"/>
        </w:rPr>
        <w:t>（</w:t>
      </w:r>
      <w:r>
        <w:rPr>
          <w:sz w:val="21"/>
        </w:rPr>
        <w:t>9）标准、规范及有关技术文件；</w:t>
      </w:r>
    </w:p>
    <w:p>
      <w:pPr>
        <w:pStyle w:val="null3"/>
        <w:ind w:firstLine="600"/>
      </w:pPr>
      <w:r>
        <w:rPr>
          <w:sz w:val="21"/>
        </w:rPr>
        <w:t>（</w:t>
      </w:r>
      <w:r>
        <w:rPr>
          <w:sz w:val="21"/>
        </w:rPr>
        <w:t>10）施工设计图纸；</w:t>
      </w:r>
    </w:p>
    <w:p>
      <w:pPr>
        <w:pStyle w:val="null3"/>
        <w:ind w:firstLine="600"/>
      </w:pPr>
      <w:r>
        <w:rPr>
          <w:sz w:val="21"/>
        </w:rPr>
        <w:t>（</w:t>
      </w:r>
      <w:r>
        <w:rPr>
          <w:sz w:val="21"/>
        </w:rPr>
        <w:t>11）工程量清单；</w:t>
      </w:r>
    </w:p>
    <w:p>
      <w:pPr>
        <w:pStyle w:val="null3"/>
        <w:ind w:firstLine="600"/>
      </w:pPr>
      <w:r>
        <w:rPr>
          <w:sz w:val="21"/>
        </w:rPr>
        <w:t>（</w:t>
      </w:r>
      <w:r>
        <w:rPr>
          <w:sz w:val="21"/>
        </w:rPr>
        <w:t>12）专用条款约定的其他文件。</w:t>
      </w:r>
    </w:p>
    <w:p>
      <w:pPr>
        <w:pStyle w:val="null3"/>
        <w:ind w:firstLine="600"/>
      </w:pPr>
      <w:r>
        <w:rPr>
          <w:sz w:val="21"/>
        </w:rPr>
        <w:t>1.1.2合同当事人及其他相关方</w:t>
      </w:r>
    </w:p>
    <w:p>
      <w:pPr>
        <w:pStyle w:val="null3"/>
        <w:ind w:firstLine="600"/>
      </w:pPr>
      <w:r>
        <w:rPr>
          <w:sz w:val="21"/>
        </w:rPr>
        <w:t>1.1.2.4监理人：</w:t>
      </w:r>
    </w:p>
    <w:p>
      <w:pPr>
        <w:pStyle w:val="null3"/>
        <w:ind w:firstLine="600"/>
      </w:pPr>
      <w:r>
        <w:rPr>
          <w:sz w:val="21"/>
        </w:rPr>
        <w:t>名称：</w:t>
      </w:r>
      <w:r>
        <w:rPr>
          <w:sz w:val="21"/>
          <w:u w:val="single"/>
        </w:rPr>
        <w:t>                            </w:t>
      </w:r>
      <w:r>
        <w:rPr>
          <w:sz w:val="21"/>
        </w:rPr>
        <w:t>；</w:t>
      </w:r>
    </w:p>
    <w:p>
      <w:pPr>
        <w:pStyle w:val="null3"/>
        <w:ind w:firstLine="600"/>
      </w:pPr>
      <w:r>
        <w:rPr>
          <w:sz w:val="21"/>
        </w:rPr>
        <w:t>资质类别和等级：</w:t>
      </w:r>
      <w:r>
        <w:rPr>
          <w:sz w:val="21"/>
          <w:u w:val="single"/>
        </w:rPr>
        <w:t>                </w:t>
      </w:r>
      <w:r>
        <w:rPr>
          <w:sz w:val="21"/>
        </w:rPr>
        <w:t>；</w:t>
      </w:r>
    </w:p>
    <w:p>
      <w:pPr>
        <w:pStyle w:val="null3"/>
        <w:ind w:firstLine="600"/>
      </w:pPr>
      <w:r>
        <w:rPr>
          <w:sz w:val="21"/>
        </w:rPr>
        <w:t>联系电话：</w:t>
      </w:r>
      <w:r>
        <w:rPr>
          <w:sz w:val="21"/>
          <w:u w:val="single"/>
        </w:rPr>
        <w:t>                                     </w:t>
      </w:r>
      <w:r>
        <w:rPr>
          <w:sz w:val="21"/>
        </w:rPr>
        <w:t>；</w:t>
      </w:r>
    </w:p>
    <w:p>
      <w:pPr>
        <w:pStyle w:val="null3"/>
        <w:ind w:firstLine="600"/>
      </w:pPr>
      <w:r>
        <w:rPr>
          <w:sz w:val="21"/>
        </w:rPr>
        <w:t>电子信箱：</w:t>
      </w:r>
      <w:r>
        <w:rPr>
          <w:sz w:val="21"/>
          <w:u w:val="single"/>
        </w:rPr>
        <w:t xml:space="preserve">         </w:t>
      </w:r>
      <w:r>
        <w:rPr>
          <w:sz w:val="21"/>
          <w:u w:val="single"/>
        </w:rPr>
        <w:t>           </w:t>
      </w:r>
      <w:r>
        <w:rPr>
          <w:sz w:val="21"/>
        </w:rPr>
        <w:t>；</w:t>
      </w:r>
    </w:p>
    <w:p>
      <w:pPr>
        <w:pStyle w:val="null3"/>
        <w:ind w:firstLine="600"/>
      </w:pPr>
      <w:r>
        <w:rPr>
          <w:sz w:val="21"/>
        </w:rPr>
        <w:t>通信地址：</w:t>
      </w:r>
      <w:r>
        <w:rPr>
          <w:sz w:val="22"/>
          <w:u w:val="single"/>
        </w:rPr>
        <w:t xml:space="preserve">                                           </w:t>
      </w:r>
      <w:r>
        <w:rPr>
          <w:sz w:val="21"/>
        </w:rPr>
        <w:t>。</w:t>
      </w:r>
    </w:p>
    <w:p>
      <w:pPr>
        <w:pStyle w:val="null3"/>
        <w:ind w:firstLine="600"/>
      </w:pPr>
      <w:r>
        <w:rPr>
          <w:sz w:val="21"/>
        </w:rPr>
        <w:t>1.1.2.5设计人：</w:t>
      </w:r>
    </w:p>
    <w:p>
      <w:pPr>
        <w:pStyle w:val="null3"/>
        <w:ind w:firstLine="600"/>
      </w:pPr>
      <w:r>
        <w:rPr>
          <w:sz w:val="21"/>
        </w:rPr>
        <w:t>名称：</w:t>
      </w:r>
      <w:r>
        <w:rPr>
          <w:sz w:val="21"/>
          <w:u w:val="single"/>
        </w:rPr>
        <w:t>                                       </w:t>
      </w:r>
      <w:r>
        <w:rPr>
          <w:sz w:val="21"/>
        </w:rPr>
        <w:t>；</w:t>
      </w:r>
    </w:p>
    <w:p>
      <w:pPr>
        <w:pStyle w:val="null3"/>
        <w:ind w:firstLine="600"/>
      </w:pPr>
      <w:r>
        <w:rPr>
          <w:sz w:val="21"/>
        </w:rPr>
        <w:t>资质类别和等级：</w:t>
      </w:r>
      <w:r>
        <w:rPr>
          <w:sz w:val="21"/>
          <w:u w:val="single"/>
        </w:rPr>
        <w:t>            </w:t>
      </w:r>
      <w:r>
        <w:rPr>
          <w:sz w:val="21"/>
        </w:rPr>
        <w:t>；</w:t>
      </w:r>
    </w:p>
    <w:p>
      <w:pPr>
        <w:pStyle w:val="null3"/>
        <w:ind w:firstLine="600"/>
      </w:pPr>
      <w:r>
        <w:rPr>
          <w:sz w:val="21"/>
        </w:rPr>
        <w:t>联系电话：</w:t>
      </w:r>
      <w:r>
        <w:rPr>
          <w:sz w:val="21"/>
          <w:u w:val="single"/>
        </w:rPr>
        <w:t>                           </w:t>
      </w:r>
      <w:r>
        <w:rPr>
          <w:sz w:val="21"/>
        </w:rPr>
        <w:t>；</w:t>
      </w:r>
    </w:p>
    <w:p>
      <w:pPr>
        <w:pStyle w:val="null3"/>
        <w:ind w:firstLine="600"/>
      </w:pPr>
      <w:r>
        <w:rPr>
          <w:sz w:val="21"/>
        </w:rPr>
        <w:t>电子信箱：</w:t>
      </w:r>
      <w:r>
        <w:rPr>
          <w:sz w:val="21"/>
          <w:u w:val="single"/>
        </w:rPr>
        <w:t>                   </w:t>
      </w:r>
      <w:r>
        <w:rPr>
          <w:sz w:val="21"/>
        </w:rPr>
        <w:t>；</w:t>
      </w:r>
    </w:p>
    <w:p>
      <w:pPr>
        <w:pStyle w:val="null3"/>
        <w:ind w:firstLine="600"/>
      </w:pPr>
      <w:r>
        <w:rPr>
          <w:sz w:val="21"/>
        </w:rPr>
        <w:t>通信地址：</w:t>
      </w:r>
      <w:r>
        <w:rPr>
          <w:sz w:val="21"/>
          <w:u w:val="single"/>
        </w:rPr>
        <w:t>                 </w:t>
      </w:r>
      <w:r>
        <w:rPr>
          <w:sz w:val="21"/>
        </w:rPr>
        <w:t>。</w:t>
      </w:r>
    </w:p>
    <w:p>
      <w:pPr>
        <w:pStyle w:val="null3"/>
        <w:ind w:firstLine="600"/>
      </w:pPr>
      <w:r>
        <w:rPr>
          <w:sz w:val="21"/>
        </w:rPr>
        <w:t>1.1.3工程和设备</w:t>
      </w:r>
    </w:p>
    <w:p>
      <w:pPr>
        <w:pStyle w:val="null3"/>
        <w:ind w:firstLine="600"/>
      </w:pPr>
      <w:r>
        <w:rPr>
          <w:sz w:val="21"/>
        </w:rPr>
        <w:t>1.1.3.7作为施工现场组成部分的其他场所包括：</w:t>
      </w:r>
      <w:r>
        <w:rPr>
          <w:sz w:val="21"/>
          <w:u w:val="single"/>
        </w:rPr>
        <w:t xml:space="preserve">   </w:t>
      </w:r>
      <w:r>
        <w:rPr>
          <w:sz w:val="21"/>
          <w:u w:val="single"/>
        </w:rPr>
        <w:t>/</w:t>
      </w:r>
      <w:r>
        <w:rPr>
          <w:sz w:val="21"/>
        </w:rPr>
        <w:t>。</w:t>
      </w:r>
    </w:p>
    <w:p>
      <w:pPr>
        <w:pStyle w:val="null3"/>
        <w:ind w:firstLine="600"/>
      </w:pPr>
      <w:r>
        <w:rPr>
          <w:sz w:val="21"/>
        </w:rPr>
        <w:t>1.1.3.9永久占地包括：</w:t>
      </w:r>
      <w:r>
        <w:rPr>
          <w:sz w:val="21"/>
          <w:u w:val="single"/>
        </w:rPr>
        <w:t xml:space="preserve">   </w:t>
      </w:r>
      <w:r>
        <w:rPr>
          <w:sz w:val="21"/>
          <w:u w:val="single"/>
        </w:rPr>
        <w:t>/</w:t>
      </w:r>
      <w:r>
        <w:rPr>
          <w:sz w:val="21"/>
        </w:rPr>
        <w:t>。</w:t>
      </w:r>
    </w:p>
    <w:p>
      <w:pPr>
        <w:pStyle w:val="null3"/>
        <w:ind w:firstLine="600"/>
      </w:pPr>
      <w:r>
        <w:rPr>
          <w:sz w:val="21"/>
        </w:rPr>
        <w:t>1.1.3.10临时占地包括：</w:t>
      </w:r>
      <w:r>
        <w:rPr>
          <w:sz w:val="21"/>
          <w:u w:val="single"/>
        </w:rPr>
        <w:t xml:space="preserve">   </w:t>
      </w:r>
      <w:r>
        <w:rPr>
          <w:sz w:val="21"/>
          <w:u w:val="single"/>
        </w:rPr>
        <w:t>/</w:t>
      </w:r>
      <w:r>
        <w:rPr>
          <w:sz w:val="21"/>
        </w:rPr>
        <w:t>。</w:t>
      </w:r>
    </w:p>
    <w:p>
      <w:pPr>
        <w:pStyle w:val="null3"/>
        <w:ind w:firstLine="600"/>
      </w:pPr>
      <w:r>
        <w:rPr>
          <w:sz w:val="21"/>
        </w:rPr>
        <w:t>1.3法律</w:t>
      </w:r>
    </w:p>
    <w:p>
      <w:pPr>
        <w:pStyle w:val="null3"/>
        <w:ind w:firstLine="600"/>
      </w:pPr>
      <w:r>
        <w:rPr>
          <w:sz w:val="21"/>
        </w:rPr>
        <w:t>适用于合同的其他规范性文件：适用于合同的其他规范性文件：</w:t>
      </w:r>
      <w:r>
        <w:rPr>
          <w:sz w:val="21"/>
          <w:u w:val="single"/>
        </w:rPr>
        <w:t>本合同适用中华人民共和国法律、行政法规、部门规章、地方性法规和规章。需要明示的法律、行政法规：《中华人民共和国建筑法》、《中华人民共和国民法典》、《建设工程质量管理条例》、《建筑工程施工质量验收统一标准》、《建设工程安全生产管理条例》、《监狱建设标准》等国家、省有关规范标准及佛山市的地方规章、执行标准</w:t>
      </w:r>
      <w:r>
        <w:rPr>
          <w:sz w:val="21"/>
        </w:rPr>
        <w:t>。</w:t>
      </w:r>
    </w:p>
    <w:p>
      <w:pPr>
        <w:pStyle w:val="null3"/>
        <w:ind w:firstLine="600"/>
      </w:pPr>
      <w:r>
        <w:rPr>
          <w:sz w:val="21"/>
        </w:rPr>
        <w:t>1.4标准和规范</w:t>
      </w:r>
    </w:p>
    <w:p>
      <w:pPr>
        <w:pStyle w:val="null3"/>
        <w:ind w:firstLine="600"/>
      </w:pPr>
      <w:r>
        <w:rPr>
          <w:sz w:val="21"/>
        </w:rPr>
        <w:t>1.4.1适用于工程的标准规范包括：</w:t>
      </w:r>
      <w:r>
        <w:rPr>
          <w:sz w:val="21"/>
          <w:u w:val="single"/>
        </w:rPr>
        <w:t>《中华人民共和国民法典》《中华人民共和国建筑法》《中华人民共和国政府采购法》《建设工程质量管理条例》《建筑工程施工质量验收统一标准》《广东省建设工程造价管理规定》《建设工程施工发包与承包价格管理暂行规定》《关于加强项目经理承接工程管理的通知》《建设工程安全生产管理条例》、省有关规范标准及项目所在地佛山市的规章、执行标准。相关法规文件资料由乙方自行筹集并承担相关费用。</w:t>
      </w:r>
    </w:p>
    <w:p>
      <w:pPr>
        <w:pStyle w:val="null3"/>
        <w:ind w:firstLine="600"/>
      </w:pPr>
      <w:r>
        <w:rPr>
          <w:sz w:val="21"/>
        </w:rPr>
        <w:t>1.4.2甲方提供国外标准、规范的名称：</w:t>
      </w:r>
      <w:r>
        <w:rPr>
          <w:sz w:val="21"/>
          <w:u w:val="single"/>
        </w:rPr>
        <w:t xml:space="preserve">   </w:t>
      </w:r>
      <w:r>
        <w:rPr>
          <w:sz w:val="21"/>
          <w:u w:val="single"/>
        </w:rPr>
        <w:t xml:space="preserve">/    </w:t>
      </w:r>
      <w:r>
        <w:rPr>
          <w:sz w:val="21"/>
        </w:rPr>
        <w:t>；</w:t>
      </w:r>
    </w:p>
    <w:p>
      <w:pPr>
        <w:pStyle w:val="null3"/>
        <w:ind w:firstLine="600"/>
      </w:pPr>
      <w:r>
        <w:rPr>
          <w:sz w:val="21"/>
        </w:rPr>
        <w:t>甲方提供国外标准、规范的份数：</w:t>
      </w:r>
      <w:r>
        <w:rPr>
          <w:sz w:val="21"/>
          <w:u w:val="single"/>
        </w:rPr>
        <w:t xml:space="preserve">      </w:t>
      </w:r>
      <w:r>
        <w:rPr>
          <w:sz w:val="21"/>
          <w:u w:val="single"/>
        </w:rPr>
        <w:t xml:space="preserve">/        </w:t>
      </w:r>
      <w:r>
        <w:rPr>
          <w:sz w:val="21"/>
        </w:rPr>
        <w:t>；</w:t>
      </w:r>
    </w:p>
    <w:p>
      <w:pPr>
        <w:pStyle w:val="null3"/>
        <w:ind w:firstLine="600"/>
      </w:pPr>
      <w:r>
        <w:rPr>
          <w:sz w:val="21"/>
        </w:rPr>
        <w:t>甲方提供国外标准、规范的名称：</w:t>
      </w:r>
      <w:r>
        <w:rPr>
          <w:sz w:val="21"/>
          <w:u w:val="single"/>
        </w:rPr>
        <w:t xml:space="preserve">     </w:t>
      </w:r>
      <w:r>
        <w:rPr>
          <w:sz w:val="21"/>
          <w:u w:val="single"/>
        </w:rPr>
        <w:t xml:space="preserve">/          </w:t>
      </w:r>
      <w:r>
        <w:rPr>
          <w:sz w:val="21"/>
        </w:rPr>
        <w:t>。</w:t>
      </w:r>
    </w:p>
    <w:p>
      <w:pPr>
        <w:pStyle w:val="null3"/>
        <w:ind w:firstLine="600"/>
      </w:pPr>
      <w:r>
        <w:rPr>
          <w:sz w:val="21"/>
        </w:rPr>
        <w:t>1.4.3甲方对工程的技术标准和功能要求的特殊要求：</w:t>
      </w:r>
      <w:r>
        <w:rPr>
          <w:sz w:val="21"/>
          <w:u w:val="single"/>
        </w:rPr>
        <w:t>/</w:t>
      </w:r>
      <w:r>
        <w:rPr>
          <w:sz w:val="21"/>
        </w:rPr>
        <w:t>。</w:t>
      </w:r>
    </w:p>
    <w:p>
      <w:pPr>
        <w:pStyle w:val="null3"/>
        <w:ind w:firstLine="600"/>
      </w:pPr>
      <w:r>
        <w:rPr>
          <w:sz w:val="21"/>
        </w:rPr>
        <w:t>1.5合同文件的优先顺序</w:t>
      </w:r>
    </w:p>
    <w:p>
      <w:pPr>
        <w:pStyle w:val="null3"/>
      </w:pPr>
      <w:r>
        <w:rPr>
          <w:sz w:val="21"/>
        </w:rPr>
        <w:t>合同文件组成及优先顺序为：</w:t>
      </w:r>
    </w:p>
    <w:p>
      <w:pPr>
        <w:pStyle w:val="null3"/>
      </w:pPr>
      <w:r>
        <w:rPr>
          <w:sz w:val="21"/>
        </w:rPr>
        <w:t>（</w:t>
      </w:r>
      <w:r>
        <w:rPr>
          <w:sz w:val="21"/>
        </w:rPr>
        <w:t>1）本合同协议书；</w:t>
      </w:r>
    </w:p>
    <w:p>
      <w:pPr>
        <w:pStyle w:val="null3"/>
      </w:pPr>
      <w:r>
        <w:rPr>
          <w:sz w:val="21"/>
        </w:rPr>
        <w:t>（</w:t>
      </w:r>
      <w:r>
        <w:rPr>
          <w:sz w:val="21"/>
        </w:rPr>
        <w:t>2）履行本合同的相关补充协议（含工程洽商记录、会议纪要、工程变更、现场签证、索赔和合同价款调整报告等修正文件）；</w:t>
      </w:r>
    </w:p>
    <w:p>
      <w:pPr>
        <w:pStyle w:val="null3"/>
      </w:pPr>
      <w:r>
        <w:rPr>
          <w:sz w:val="21"/>
        </w:rPr>
        <w:t>（</w:t>
      </w:r>
      <w:r>
        <w:rPr>
          <w:sz w:val="21"/>
        </w:rPr>
        <w:t>3）中标通知书；</w:t>
      </w:r>
    </w:p>
    <w:p>
      <w:pPr>
        <w:pStyle w:val="null3"/>
      </w:pPr>
      <w:r>
        <w:rPr>
          <w:sz w:val="21"/>
        </w:rPr>
        <w:t>（</w:t>
      </w:r>
      <w:r>
        <w:rPr>
          <w:sz w:val="21"/>
        </w:rPr>
        <w:t>4）乙方响应文件及其附件（含评标期间的澄清文件和补充资料）；</w:t>
      </w:r>
    </w:p>
    <w:p>
      <w:pPr>
        <w:pStyle w:val="null3"/>
      </w:pPr>
      <w:r>
        <w:rPr>
          <w:sz w:val="21"/>
        </w:rPr>
        <w:t>（</w:t>
      </w:r>
      <w:r>
        <w:rPr>
          <w:sz w:val="21"/>
        </w:rPr>
        <w:t>5）专用条款及其附件；</w:t>
      </w:r>
    </w:p>
    <w:p>
      <w:pPr>
        <w:pStyle w:val="null3"/>
      </w:pPr>
      <w:r>
        <w:rPr>
          <w:sz w:val="21"/>
        </w:rPr>
        <w:t>（</w:t>
      </w:r>
      <w:r>
        <w:rPr>
          <w:sz w:val="21"/>
        </w:rPr>
        <w:t>6）发承包双方和监理工程师审核确认的施工组织方案；</w:t>
      </w:r>
    </w:p>
    <w:p>
      <w:pPr>
        <w:pStyle w:val="null3"/>
      </w:pPr>
      <w:r>
        <w:rPr>
          <w:sz w:val="21"/>
        </w:rPr>
        <w:t>（</w:t>
      </w:r>
      <w:r>
        <w:rPr>
          <w:sz w:val="21"/>
        </w:rPr>
        <w:t>7）通用条款；</w:t>
      </w:r>
    </w:p>
    <w:p>
      <w:pPr>
        <w:pStyle w:val="null3"/>
      </w:pPr>
      <w:r>
        <w:rPr>
          <w:sz w:val="21"/>
        </w:rPr>
        <w:t>（</w:t>
      </w:r>
      <w:r>
        <w:rPr>
          <w:sz w:val="21"/>
        </w:rPr>
        <w:t>8）甲方的磋商文件（含答疑、澄清及补充说明等文件资料）</w:t>
      </w:r>
    </w:p>
    <w:p>
      <w:pPr>
        <w:pStyle w:val="null3"/>
      </w:pPr>
      <w:r>
        <w:rPr>
          <w:sz w:val="21"/>
        </w:rPr>
        <w:t>（</w:t>
      </w:r>
      <w:r>
        <w:rPr>
          <w:sz w:val="21"/>
        </w:rPr>
        <w:t>9）标准、规范及有关技术文件；</w:t>
      </w:r>
    </w:p>
    <w:p>
      <w:pPr>
        <w:pStyle w:val="null3"/>
      </w:pPr>
      <w:r>
        <w:rPr>
          <w:sz w:val="21"/>
        </w:rPr>
        <w:t>（</w:t>
      </w:r>
      <w:r>
        <w:rPr>
          <w:sz w:val="21"/>
        </w:rPr>
        <w:t>10）施工设计图纸；</w:t>
      </w:r>
    </w:p>
    <w:p>
      <w:pPr>
        <w:pStyle w:val="null3"/>
      </w:pPr>
      <w:r>
        <w:rPr>
          <w:sz w:val="21"/>
        </w:rPr>
        <w:t>（</w:t>
      </w:r>
      <w:r>
        <w:rPr>
          <w:sz w:val="21"/>
        </w:rPr>
        <w:t>11）工程量清单；</w:t>
      </w:r>
    </w:p>
    <w:p>
      <w:pPr>
        <w:pStyle w:val="null3"/>
      </w:pPr>
      <w:r>
        <w:rPr>
          <w:sz w:val="21"/>
        </w:rPr>
        <w:t>（</w:t>
      </w:r>
      <w:r>
        <w:rPr>
          <w:sz w:val="21"/>
        </w:rPr>
        <w:t>12）组成合同的其他文件：包括甲方现时和后续颁布的与本合同工程建设相关的管理办法等。</w:t>
      </w:r>
    </w:p>
    <w:p>
      <w:pPr>
        <w:pStyle w:val="null3"/>
      </w:pPr>
      <w:r>
        <w:rPr>
          <w:sz w:val="21"/>
          <w:u w:val="single"/>
        </w:rPr>
        <w:t>注：如乙方在响应文件及其附件中作出有比磋商文件及其附件、答疑补遗文件和本合同（含合同协议书、专用合同条款、通用合同条款，下同）更有利于甲方的响应，则响应文件及其附件中更有利于甲方的相关条款内容的解释顺序优于磋商文件及其附件、答疑补遗文件和本合同，乙方须按这些响应承诺履行（即甲方有权视情况适用有利于己方的条款或文件而不遵循上述解释顺序</w:t>
      </w:r>
      <w:r>
        <w:rPr>
          <w:sz w:val="22"/>
          <w:u w:val="single"/>
        </w:rPr>
        <w:t xml:space="preserve"> </w:t>
      </w:r>
      <w:r>
        <w:rPr>
          <w:sz w:val="21"/>
          <w:u w:val="single"/>
        </w:rPr>
        <w:t>）。</w:t>
      </w:r>
    </w:p>
    <w:p>
      <w:pPr>
        <w:pStyle w:val="null3"/>
        <w:ind w:firstLine="600"/>
      </w:pPr>
      <w:r>
        <w:rPr>
          <w:sz w:val="21"/>
        </w:rPr>
        <w:t>1.6图纸和乙方文件</w:t>
      </w:r>
    </w:p>
    <w:p>
      <w:pPr>
        <w:pStyle w:val="null3"/>
        <w:ind w:firstLine="600"/>
      </w:pPr>
      <w:r>
        <w:rPr>
          <w:sz w:val="21"/>
        </w:rPr>
        <w:t>1.6.1图纸的提供</w:t>
      </w:r>
    </w:p>
    <w:p>
      <w:pPr>
        <w:pStyle w:val="null3"/>
        <w:ind w:firstLine="600"/>
      </w:pPr>
      <w:r>
        <w:rPr>
          <w:sz w:val="21"/>
        </w:rPr>
        <w:t>甲方向乙方提供图纸的期限：</w:t>
      </w:r>
      <w:r>
        <w:rPr>
          <w:sz w:val="21"/>
          <w:u w:val="single"/>
        </w:rPr>
        <w:t>签订本合同后</w:t>
      </w:r>
      <w:r>
        <w:rPr>
          <w:sz w:val="21"/>
          <w:u w:val="single"/>
        </w:rPr>
        <w:t>7个日历天</w:t>
      </w:r>
      <w:r>
        <w:rPr>
          <w:sz w:val="21"/>
        </w:rPr>
        <w:t>；</w:t>
      </w:r>
    </w:p>
    <w:p>
      <w:pPr>
        <w:pStyle w:val="null3"/>
        <w:ind w:firstLine="600"/>
      </w:pPr>
      <w:r>
        <w:rPr>
          <w:sz w:val="21"/>
        </w:rPr>
        <w:t>甲方向乙方提供图纸的数量：三套。甲方在发放最新的施工图纸及变更通知时，乙方除保留一套施工图纸及有关资料外，应同时把已取消的施工图纸及有关资料退还甲方，乙方另外要求提退的图纸和资料所需费用由乙方承担；乙方应按照甲方的要求做好图纸保密工作。由甲方提供的图纸、文件等，未经甲方许可，乙方不得用于本工程以外的项目或者转借、出让、泄露给第三方。乙方应按照甲方的要求做好图纸保密工作，保密措施费用由乙方自行承担。</w:t>
      </w:r>
    </w:p>
    <w:p>
      <w:pPr>
        <w:pStyle w:val="null3"/>
        <w:ind w:firstLine="600"/>
      </w:pPr>
      <w:r>
        <w:rPr>
          <w:sz w:val="21"/>
        </w:rPr>
        <w:t>甲方向乙方提供图纸的内容：</w:t>
      </w:r>
      <w:r>
        <w:rPr>
          <w:sz w:val="21"/>
          <w:u w:val="single"/>
        </w:rPr>
        <w:t>本次磋商所有内容</w:t>
      </w:r>
      <w:r>
        <w:rPr>
          <w:sz w:val="21"/>
          <w:u w:val="single"/>
        </w:rPr>
        <w:t></w:t>
      </w:r>
      <w:r>
        <w:rPr>
          <w:sz w:val="21"/>
        </w:rPr>
        <w:t>。</w:t>
      </w:r>
    </w:p>
    <w:p>
      <w:pPr>
        <w:pStyle w:val="null3"/>
        <w:ind w:firstLine="600"/>
      </w:pPr>
      <w:r>
        <w:rPr>
          <w:sz w:val="21"/>
        </w:rPr>
        <w:t>1.6.4乙方文件</w:t>
      </w:r>
    </w:p>
    <w:p>
      <w:pPr>
        <w:pStyle w:val="null3"/>
        <w:ind w:firstLine="420"/>
      </w:pPr>
      <w:r>
        <w:rPr>
          <w:sz w:val="21"/>
        </w:rPr>
        <w:t>需要由乙方提供的文件，包括：</w:t>
      </w:r>
      <w:r>
        <w:rPr>
          <w:sz w:val="21"/>
          <w:u w:val="single"/>
        </w:rPr>
        <w:t>根据工程及甲方实际情况需要</w:t>
      </w:r>
      <w:r>
        <w:rPr>
          <w:sz w:val="21"/>
        </w:rPr>
        <w:t>；</w:t>
      </w:r>
    </w:p>
    <w:p>
      <w:pPr>
        <w:pStyle w:val="null3"/>
      </w:pPr>
      <w:r>
        <w:rPr>
          <w:sz w:val="21"/>
        </w:rPr>
        <w:t>乙方提供的文件的数量为：</w:t>
      </w:r>
      <w:r>
        <w:rPr>
          <w:sz w:val="21"/>
          <w:u w:val="single"/>
        </w:rPr>
        <w:t>根据甲方实际情况需要</w:t>
      </w:r>
      <w:r>
        <w:rPr>
          <w:sz w:val="21"/>
        </w:rPr>
        <w:t>；</w:t>
      </w:r>
    </w:p>
    <w:p>
      <w:pPr>
        <w:pStyle w:val="null3"/>
        <w:ind w:firstLine="420"/>
      </w:pPr>
      <w:r>
        <w:rPr>
          <w:sz w:val="21"/>
        </w:rPr>
        <w:t>乙方提供的文件的形式为：</w:t>
      </w:r>
      <w:r>
        <w:rPr>
          <w:sz w:val="21"/>
          <w:u w:val="single"/>
        </w:rPr>
        <w:t>纸质版与电子版</w:t>
      </w:r>
      <w:r>
        <w:rPr>
          <w:sz w:val="21"/>
        </w:rPr>
        <w:t>；</w:t>
      </w:r>
    </w:p>
    <w:p>
      <w:pPr>
        <w:pStyle w:val="null3"/>
        <w:ind w:firstLine="420"/>
      </w:pPr>
      <w:r>
        <w:rPr>
          <w:sz w:val="21"/>
        </w:rPr>
        <w:t>甲方审批乙方文件的期限：</w:t>
      </w:r>
      <w:r>
        <w:rPr>
          <w:sz w:val="21"/>
          <w:u w:val="single"/>
        </w:rPr>
        <w:t>7个日历天</w:t>
      </w:r>
      <w:r>
        <w:rPr>
          <w:sz w:val="21"/>
        </w:rPr>
        <w:t>。</w:t>
      </w:r>
    </w:p>
    <w:p>
      <w:pPr>
        <w:pStyle w:val="null3"/>
        <w:ind w:firstLine="600"/>
      </w:pPr>
      <w:r>
        <w:rPr>
          <w:sz w:val="21"/>
        </w:rPr>
        <w:t>1.6.5现场图纸准备</w:t>
      </w:r>
    </w:p>
    <w:p>
      <w:pPr>
        <w:pStyle w:val="null3"/>
        <w:ind w:firstLine="600"/>
      </w:pPr>
      <w:r>
        <w:rPr>
          <w:sz w:val="21"/>
        </w:rPr>
        <w:t>关于现场图纸准备的约定：乙方应在施工现场另外保存一套完整的图纸和乙方文件，供甲方、监理人及有关人员进行工程检查时使用。</w:t>
      </w:r>
    </w:p>
    <w:p>
      <w:pPr>
        <w:pStyle w:val="null3"/>
        <w:ind w:firstLine="600"/>
      </w:pPr>
      <w:r>
        <w:rPr>
          <w:sz w:val="21"/>
        </w:rPr>
        <w:t>1.7联络</w:t>
      </w:r>
    </w:p>
    <w:p>
      <w:pPr>
        <w:pStyle w:val="null3"/>
        <w:ind w:firstLine="600"/>
      </w:pPr>
      <w:r>
        <w:rPr>
          <w:sz w:val="21"/>
        </w:rPr>
        <w:t>1.7.1甲方和乙方应当在</w:t>
      </w:r>
      <w:r>
        <w:rPr>
          <w:sz w:val="21"/>
          <w:u w:val="single"/>
        </w:rPr>
        <w:t>7</w:t>
      </w:r>
      <w:r>
        <w:rPr>
          <w:sz w:val="21"/>
        </w:rPr>
        <w:t>天内将与合同有关的通知、批准、证明、证书、指示、指令、要求、请求、同意、意见、确定和决定等书面函件送达对方当事人。</w:t>
      </w:r>
    </w:p>
    <w:p>
      <w:pPr>
        <w:pStyle w:val="null3"/>
        <w:ind w:firstLine="600"/>
      </w:pPr>
      <w:r>
        <w:rPr>
          <w:sz w:val="21"/>
        </w:rPr>
        <w:t>1.7.2甲方接收文件的地点：</w:t>
      </w:r>
      <w:r>
        <w:rPr>
          <w:sz w:val="21"/>
          <w:u w:val="single"/>
        </w:rPr>
        <w:t></w:t>
      </w:r>
      <w:r>
        <w:rPr>
          <w:sz w:val="22"/>
          <w:u w:val="single"/>
        </w:rPr>
        <w:t xml:space="preserve">                          </w:t>
      </w:r>
      <w:r>
        <w:rPr>
          <w:sz w:val="21"/>
          <w:u w:val="single"/>
        </w:rPr>
        <w:t></w:t>
      </w:r>
      <w:r>
        <w:rPr>
          <w:sz w:val="21"/>
        </w:rPr>
        <w:t>；</w:t>
      </w:r>
    </w:p>
    <w:p>
      <w:pPr>
        <w:pStyle w:val="null3"/>
        <w:ind w:firstLine="600"/>
      </w:pPr>
      <w:r>
        <w:rPr>
          <w:sz w:val="21"/>
        </w:rPr>
        <w:t>甲方指定的接收人为：</w:t>
      </w:r>
      <w:r>
        <w:rPr>
          <w:sz w:val="21"/>
          <w:u w:val="single"/>
        </w:rPr>
        <w:t xml:space="preserve">  </w:t>
      </w:r>
      <w:r>
        <w:rPr>
          <w:sz w:val="22"/>
          <w:u w:val="single"/>
        </w:rPr>
        <w:t xml:space="preserve">          </w:t>
      </w:r>
      <w:r>
        <w:rPr>
          <w:sz w:val="21"/>
          <w:u w:val="single"/>
        </w:rPr>
        <w:t xml:space="preserve">      </w:t>
      </w:r>
      <w:r>
        <w:rPr>
          <w:sz w:val="22"/>
          <w:u w:val="single"/>
        </w:rPr>
        <w:t xml:space="preserve">    </w:t>
      </w:r>
      <w:r>
        <w:rPr>
          <w:sz w:val="21"/>
          <w:u w:val="single"/>
        </w:rPr>
        <w:t xml:space="preserve">  </w:t>
      </w:r>
      <w:r>
        <w:rPr>
          <w:sz w:val="21"/>
          <w:u w:val="single"/>
        </w:rPr>
        <w:t></w:t>
      </w:r>
      <w:r>
        <w:rPr>
          <w:sz w:val="21"/>
        </w:rPr>
        <w:t>。</w:t>
      </w:r>
    </w:p>
    <w:p>
      <w:pPr>
        <w:pStyle w:val="null3"/>
        <w:ind w:firstLine="600"/>
      </w:pPr>
      <w:r>
        <w:rPr>
          <w:sz w:val="21"/>
        </w:rPr>
        <w:t>乙方接收文件的地点：</w:t>
      </w:r>
      <w:r>
        <w:rPr>
          <w:sz w:val="22"/>
          <w:u w:val="single"/>
        </w:rPr>
        <w:t xml:space="preserve">  </w:t>
      </w:r>
      <w:r>
        <w:rPr>
          <w:sz w:val="22"/>
          <w:u w:val="single"/>
        </w:rPr>
        <w:t xml:space="preserve">                              </w:t>
      </w:r>
      <w:r>
        <w:rPr>
          <w:sz w:val="22"/>
          <w:u w:val="single"/>
        </w:rPr>
        <w:t xml:space="preserve"> </w:t>
      </w:r>
      <w:r>
        <w:rPr>
          <w:sz w:val="21"/>
          <w:u w:val="single"/>
        </w:rPr>
        <w:t>；</w:t>
      </w:r>
    </w:p>
    <w:p>
      <w:pPr>
        <w:pStyle w:val="null3"/>
        <w:ind w:firstLine="600"/>
      </w:pPr>
      <w:r>
        <w:rPr>
          <w:sz w:val="21"/>
        </w:rPr>
        <w:t>乙方指定的接收人为：</w:t>
      </w:r>
      <w:r>
        <w:rPr>
          <w:sz w:val="21"/>
          <w:u w:val="single"/>
        </w:rPr>
        <w:t></w:t>
      </w:r>
      <w:r>
        <w:rPr>
          <w:sz w:val="22"/>
          <w:u w:val="single"/>
        </w:rPr>
        <w:t xml:space="preserve">           </w:t>
      </w:r>
      <w:r>
        <w:rPr>
          <w:sz w:val="21"/>
          <w:u w:val="single"/>
        </w:rPr>
        <w:t xml:space="preserve">           </w:t>
      </w:r>
      <w:r>
        <w:rPr>
          <w:sz w:val="21"/>
          <w:u w:val="single"/>
        </w:rPr>
        <w:t>。</w:t>
      </w:r>
    </w:p>
    <w:p>
      <w:pPr>
        <w:pStyle w:val="null3"/>
        <w:ind w:firstLine="600"/>
      </w:pPr>
      <w:r>
        <w:rPr>
          <w:sz w:val="21"/>
        </w:rPr>
        <w:t>监理人接收文件的地点：</w:t>
      </w:r>
      <w:r>
        <w:rPr>
          <w:sz w:val="21"/>
          <w:u w:val="single"/>
        </w:rPr>
        <w:t>            </w:t>
      </w:r>
      <w:r>
        <w:rPr>
          <w:sz w:val="21"/>
        </w:rPr>
        <w:t>；</w:t>
      </w:r>
    </w:p>
    <w:p>
      <w:pPr>
        <w:pStyle w:val="null3"/>
        <w:ind w:firstLine="600"/>
      </w:pPr>
      <w:r>
        <w:rPr>
          <w:sz w:val="21"/>
        </w:rPr>
        <w:t>监理人指定的接收人为：</w:t>
      </w:r>
      <w:r>
        <w:rPr>
          <w:sz w:val="21"/>
          <w:u w:val="single"/>
        </w:rPr>
        <w:t>            </w:t>
      </w:r>
      <w:r>
        <w:rPr>
          <w:sz w:val="21"/>
        </w:rPr>
        <w:t>。</w:t>
      </w:r>
    </w:p>
    <w:p>
      <w:pPr>
        <w:pStyle w:val="null3"/>
        <w:ind w:firstLine="420"/>
      </w:pPr>
      <w:r>
        <w:rPr>
          <w:sz w:val="21"/>
        </w:rPr>
        <w:t>1.10交通运输</w:t>
      </w:r>
    </w:p>
    <w:p>
      <w:pPr>
        <w:pStyle w:val="null3"/>
        <w:ind w:firstLine="420"/>
      </w:pPr>
      <w:r>
        <w:rPr>
          <w:sz w:val="21"/>
        </w:rPr>
        <w:t>1.10.1出入现场的权利</w:t>
      </w:r>
    </w:p>
    <w:p>
      <w:pPr>
        <w:pStyle w:val="null3"/>
        <w:ind w:firstLine="420"/>
      </w:pPr>
      <w:r>
        <w:rPr>
          <w:sz w:val="21"/>
        </w:rPr>
        <w:t>关于出入现场的权利的约定：</w:t>
      </w:r>
      <w:r>
        <w:rPr>
          <w:sz w:val="21"/>
          <w:u w:val="single"/>
        </w:rPr>
        <w:t>乙方应根据实施合同工程的需要，负责办理取得出入施工场地的专用和临时道路的通行权，以及取得为实施合同工程所需修建场外设施的权利，并承担有关费用。甲方可协助乙方办理上述手续。乙方须就因工程需要而取得施工场地以外的附加设施承担相关风险和费用</w:t>
      </w:r>
      <w:r>
        <w:rPr>
          <w:sz w:val="21"/>
        </w:rPr>
        <w:t>。</w:t>
      </w:r>
    </w:p>
    <w:p>
      <w:pPr>
        <w:pStyle w:val="null3"/>
        <w:ind w:firstLine="600"/>
      </w:pPr>
      <w:r>
        <w:rPr>
          <w:sz w:val="21"/>
        </w:rPr>
        <w:t>1.10.</w:t>
      </w:r>
      <w:r>
        <w:rPr>
          <w:sz w:val="21"/>
        </w:rPr>
        <w:t>2</w:t>
      </w:r>
      <w:r>
        <w:rPr>
          <w:sz w:val="21"/>
        </w:rPr>
        <w:t>场内交通</w:t>
      </w:r>
    </w:p>
    <w:p>
      <w:pPr>
        <w:pStyle w:val="null3"/>
        <w:ind w:firstLine="420"/>
      </w:pPr>
      <w:r>
        <w:rPr>
          <w:sz w:val="21"/>
        </w:rPr>
        <w:t>关于甲方向乙方免费提供满足工程施工需要的场内道路和交通设施的约定：场内交通由乙方自行解决，费用已包含在本工程合同价格内。</w:t>
      </w:r>
    </w:p>
    <w:p>
      <w:pPr>
        <w:pStyle w:val="null3"/>
        <w:ind w:firstLine="600"/>
      </w:pPr>
      <w:r>
        <w:rPr>
          <w:sz w:val="21"/>
        </w:rPr>
        <w:t>1.10.</w:t>
      </w:r>
      <w:r>
        <w:rPr>
          <w:sz w:val="21"/>
        </w:rPr>
        <w:t>3</w:t>
      </w:r>
      <w:r>
        <w:rPr>
          <w:sz w:val="21"/>
        </w:rPr>
        <w:t>超大件和超重件的运输</w:t>
      </w:r>
    </w:p>
    <w:p>
      <w:pPr>
        <w:pStyle w:val="null3"/>
        <w:ind w:firstLine="420"/>
      </w:pPr>
      <w:r>
        <w:rPr>
          <w:sz w:val="21"/>
        </w:rPr>
        <w:t>运输超大件或超重件所需的道路和桥梁临时加固改造费用和其他有关费用由</w:t>
      </w:r>
      <w:r>
        <w:rPr>
          <w:sz w:val="21"/>
        </w:rPr>
        <w:t>乙方承担。</w:t>
      </w:r>
    </w:p>
    <w:p>
      <w:pPr>
        <w:pStyle w:val="null3"/>
        <w:ind w:firstLine="420"/>
      </w:pPr>
      <w:r>
        <w:rPr>
          <w:sz w:val="21"/>
        </w:rPr>
        <w:t>施工期间，甲方原则上不提供现场办公及住宿点。</w:t>
      </w:r>
    </w:p>
    <w:p>
      <w:pPr>
        <w:pStyle w:val="null3"/>
      </w:pPr>
      <w:r>
        <w:rPr>
          <w:sz w:val="21"/>
          <w:b/>
        </w:rPr>
        <w:t>2.甲方</w:t>
      </w:r>
    </w:p>
    <w:p>
      <w:pPr>
        <w:pStyle w:val="null3"/>
        <w:ind w:firstLine="600"/>
      </w:pPr>
      <w:r>
        <w:rPr>
          <w:sz w:val="21"/>
        </w:rPr>
        <w:t>2.2甲方代表</w:t>
      </w:r>
    </w:p>
    <w:p>
      <w:pPr>
        <w:pStyle w:val="null3"/>
        <w:ind w:firstLine="600"/>
      </w:pPr>
      <w:r>
        <w:rPr>
          <w:sz w:val="21"/>
        </w:rPr>
        <w:t>甲方代表：</w:t>
      </w:r>
    </w:p>
    <w:p>
      <w:pPr>
        <w:pStyle w:val="null3"/>
        <w:ind w:firstLine="600"/>
      </w:pPr>
      <w:r>
        <w:rPr>
          <w:sz w:val="21"/>
        </w:rPr>
        <w:t>姓名：</w:t>
      </w:r>
      <w:r>
        <w:rPr>
          <w:sz w:val="21"/>
          <w:u w:val="single"/>
        </w:rPr>
        <w:t>            </w:t>
      </w:r>
      <w:r>
        <w:rPr>
          <w:sz w:val="22"/>
          <w:u w:val="single"/>
        </w:rPr>
        <w:t xml:space="preserve"> </w:t>
      </w:r>
      <w:r>
        <w:rPr>
          <w:sz w:val="21"/>
          <w:u w:val="single"/>
        </w:rPr>
        <w:t></w:t>
      </w:r>
      <w:r>
        <w:rPr>
          <w:sz w:val="21"/>
        </w:rPr>
        <w:t>；</w:t>
      </w:r>
    </w:p>
    <w:p>
      <w:pPr>
        <w:pStyle w:val="null3"/>
        <w:ind w:firstLine="600"/>
      </w:pPr>
      <w:r>
        <w:rPr>
          <w:sz w:val="21"/>
        </w:rPr>
        <w:t>身份证号：</w:t>
      </w:r>
      <w:r>
        <w:rPr>
          <w:sz w:val="21"/>
          <w:u w:val="single"/>
        </w:rPr>
        <w:t>      </w:t>
      </w:r>
      <w:r>
        <w:rPr>
          <w:sz w:val="21"/>
        </w:rPr>
        <w:t>；</w:t>
      </w:r>
    </w:p>
    <w:p>
      <w:pPr>
        <w:pStyle w:val="null3"/>
        <w:ind w:firstLine="600"/>
      </w:pPr>
      <w:r>
        <w:rPr>
          <w:sz w:val="21"/>
        </w:rPr>
        <w:t>职务：</w:t>
      </w:r>
      <w:r>
        <w:rPr>
          <w:sz w:val="21"/>
          <w:u w:val="single"/>
        </w:rPr>
        <w:t>        </w:t>
      </w:r>
      <w:r>
        <w:rPr>
          <w:sz w:val="21"/>
        </w:rPr>
        <w:t>；</w:t>
      </w:r>
    </w:p>
    <w:p>
      <w:pPr>
        <w:pStyle w:val="null3"/>
        <w:ind w:firstLine="600"/>
      </w:pPr>
      <w:r>
        <w:rPr>
          <w:sz w:val="21"/>
        </w:rPr>
        <w:t>联系电话：</w:t>
      </w:r>
      <w:r>
        <w:rPr>
          <w:sz w:val="21"/>
          <w:u w:val="single"/>
        </w:rPr>
        <w:t>    </w:t>
      </w:r>
      <w:r>
        <w:rPr>
          <w:sz w:val="21"/>
        </w:rPr>
        <w:t>；</w:t>
      </w:r>
    </w:p>
    <w:p>
      <w:pPr>
        <w:pStyle w:val="null3"/>
        <w:ind w:firstLine="600"/>
      </w:pPr>
      <w:r>
        <w:rPr>
          <w:sz w:val="21"/>
        </w:rPr>
        <w:t>电子信箱：</w:t>
      </w:r>
      <w:r>
        <w:rPr>
          <w:sz w:val="21"/>
          <w:u w:val="single"/>
        </w:rPr>
        <w:t>    </w:t>
      </w:r>
      <w:r>
        <w:rPr>
          <w:sz w:val="21"/>
        </w:rPr>
        <w:t>；</w:t>
      </w:r>
    </w:p>
    <w:p>
      <w:pPr>
        <w:pStyle w:val="null3"/>
        <w:ind w:firstLine="600"/>
      </w:pPr>
      <w:r>
        <w:rPr>
          <w:sz w:val="21"/>
        </w:rPr>
        <w:t>通信地址：</w:t>
      </w:r>
      <w:r>
        <w:rPr>
          <w:sz w:val="21"/>
          <w:u w:val="single"/>
        </w:rPr>
        <w:t>    </w:t>
      </w:r>
      <w:r>
        <w:rPr>
          <w:sz w:val="21"/>
        </w:rPr>
        <w:t>。</w:t>
      </w:r>
    </w:p>
    <w:p>
      <w:pPr>
        <w:pStyle w:val="null3"/>
        <w:ind w:firstLine="600"/>
      </w:pPr>
      <w:r>
        <w:rPr>
          <w:sz w:val="21"/>
        </w:rPr>
        <w:t>甲方对甲方代表的授权范围如下：</w:t>
      </w:r>
      <w:r>
        <w:rPr>
          <w:sz w:val="21"/>
          <w:u w:val="single"/>
        </w:rPr>
        <w:t>甲方应在专用条款中写明甲方代表具体人选，并在开工前将甲方代表任命书以书面形式通知乙方，授予其代表甲方履行合同规定职责所需的一切权力。除专用条款另有约定外，甲方不应对甲方代表的权力另有限制。甲方代表应代表甲方履行合同规定的职责、行使合同明文规定和必然隐含的权力，对甲方负责。甲方代表在甲方授予职权范围内工作，甲方应予认可，并经甲方内部管理制度审核之后盖章确认</w:t>
      </w:r>
      <w:r>
        <w:rPr>
          <w:sz w:val="21"/>
        </w:rPr>
        <w:t>。</w:t>
      </w:r>
    </w:p>
    <w:p>
      <w:pPr>
        <w:pStyle w:val="null3"/>
        <w:ind w:firstLine="600"/>
      </w:pPr>
      <w:r>
        <w:rPr>
          <w:sz w:val="21"/>
        </w:rPr>
        <w:t>2.4施工现场、施工条件和基础资料的提供</w:t>
      </w:r>
    </w:p>
    <w:p>
      <w:pPr>
        <w:pStyle w:val="null3"/>
        <w:ind w:firstLine="600"/>
      </w:pPr>
      <w:r>
        <w:rPr>
          <w:sz w:val="21"/>
        </w:rPr>
        <w:t>2.4.1提供施工现场</w:t>
      </w:r>
    </w:p>
    <w:p>
      <w:pPr>
        <w:pStyle w:val="null3"/>
        <w:ind w:firstLine="600"/>
      </w:pPr>
      <w:r>
        <w:rPr>
          <w:sz w:val="21"/>
        </w:rPr>
        <w:t>关于甲方移交施工现场的期限要求：</w:t>
      </w:r>
      <w:r>
        <w:rPr>
          <w:sz w:val="21"/>
          <w:u w:val="single"/>
        </w:rPr>
        <w:t>施工单位进场前</w:t>
      </w:r>
      <w:r>
        <w:rPr>
          <w:sz w:val="21"/>
          <w:u w:val="single"/>
        </w:rPr>
        <w:t>7日历天</w:t>
      </w:r>
      <w:r>
        <w:rPr>
          <w:sz w:val="21"/>
        </w:rPr>
        <w:t>。</w:t>
      </w:r>
    </w:p>
    <w:p>
      <w:pPr>
        <w:pStyle w:val="null3"/>
        <w:ind w:firstLine="600"/>
      </w:pPr>
      <w:r>
        <w:rPr>
          <w:sz w:val="21"/>
        </w:rPr>
        <w:t>2.4.2提供施工条件</w:t>
      </w:r>
    </w:p>
    <w:p>
      <w:pPr>
        <w:pStyle w:val="null3"/>
        <w:ind w:firstLine="600"/>
      </w:pPr>
      <w:r>
        <w:rPr>
          <w:sz w:val="21"/>
        </w:rPr>
        <w:t>（</w:t>
      </w:r>
      <w:r>
        <w:rPr>
          <w:sz w:val="21"/>
        </w:rPr>
        <w:t>1）关于甲方应负责提供施工所需要的条件，包括：甲方指定位置提供接口，水、电接驳由乙方在开工前7天自行完成（甲方提供有需要的配合），接口内（外）线路由乙方负责，计量仪表由甲方管理，水、电费由乙方承担，价格计算原则按下述方案，供乙方选择：</w:t>
      </w:r>
    </w:p>
    <w:p>
      <w:pPr>
        <w:pStyle w:val="null3"/>
        <w:ind w:firstLine="480"/>
      </w:pPr>
      <w:r>
        <w:rPr>
          <w:sz w:val="21"/>
        </w:rPr>
        <w:t>由乙方与地方供水、供电部门协商解决报装、计量收费问题，甲方提供协助，相关收费由乙方与相关部门结算，所有费用由乙方承担，发票由供水、供电部门提供。</w:t>
      </w:r>
    </w:p>
    <w:p>
      <w:pPr>
        <w:pStyle w:val="null3"/>
        <w:ind w:firstLine="480"/>
      </w:pPr>
      <w:r>
        <w:rPr>
          <w:sz w:val="21"/>
        </w:rPr>
        <w:t>如需接入甲方原有供水、供电网，通过甲方交纳水电费的，须履行下列四项义务：</w:t>
      </w:r>
    </w:p>
    <w:p>
      <w:pPr>
        <w:pStyle w:val="null3"/>
        <w:ind w:firstLine="600"/>
      </w:pPr>
      <w:r>
        <w:rPr>
          <w:sz w:val="21"/>
        </w:rPr>
        <w:t>A．电费，除项目所在地供电部门收取的电费外，还须负担相应的用电设施费用（用电设施费包括配电箱、电缆等的购置费），以及开具相应发票的税费。即电费+需甲方建设的用电设施费用+开票费用（含税金、教育附加费、堤围费城市建设税、印花税等），如当地有新的收费标准，按新的标准执行。</w:t>
      </w:r>
    </w:p>
    <w:p>
      <w:pPr>
        <w:pStyle w:val="null3"/>
        <w:ind w:firstLine="600"/>
      </w:pPr>
      <w:r>
        <w:rPr>
          <w:sz w:val="21"/>
        </w:rPr>
        <w:t>B．水费，除项目所在地供水部门收取的水费和根据用水情况收取的相关费用外，还须负担供水设施的费用（供水设施费包括水管及相关设备等的购置费），以及开具相应发票的税费。即水费+污水处理费+生活垃圾处理费+需甲方建设的用水设施费用+开票费用（含税金及相关费用等），如当地有新的收费标准，按新的标准执行。</w:t>
      </w:r>
    </w:p>
    <w:p>
      <w:pPr>
        <w:pStyle w:val="null3"/>
        <w:ind w:firstLine="600"/>
      </w:pPr>
      <w:r>
        <w:rPr>
          <w:sz w:val="21"/>
        </w:rPr>
        <w:t>C．若需甲方开具相应发票的，乙方所使用水、电费的结算按上述条款执行，不以乙方磋商报价时的金额为依据。</w:t>
      </w:r>
    </w:p>
    <w:p>
      <w:pPr>
        <w:pStyle w:val="null3"/>
        <w:ind w:firstLine="600"/>
      </w:pPr>
      <w:r>
        <w:rPr>
          <w:sz w:val="21"/>
        </w:rPr>
        <w:t>D．水、电费需每月10日前结清上月的费用。如逾期交纳的，按照相关部门滞纳金的收取标准，收取滞纳金。</w:t>
      </w:r>
    </w:p>
    <w:p>
      <w:pPr>
        <w:pStyle w:val="null3"/>
        <w:ind w:firstLine="600"/>
      </w:pPr>
      <w:r>
        <w:rPr>
          <w:sz w:val="21"/>
        </w:rPr>
        <w:t>(2)开工施工现场与城乡公共道路间的通道的约定：施工范围外的公共道路按现状，施工便道由乙方自行考虑，费用已包含在本工程合同价款中。</w:t>
      </w:r>
    </w:p>
    <w:p>
      <w:pPr>
        <w:pStyle w:val="null3"/>
        <w:ind w:firstLine="600"/>
      </w:pPr>
      <w:r>
        <w:rPr>
          <w:sz w:val="21"/>
        </w:rPr>
        <w:t>(3)提供有关资料的时间：施工图纸及相关技术文件合同签订后7个日历天。</w:t>
      </w:r>
    </w:p>
    <w:p>
      <w:pPr>
        <w:pStyle w:val="null3"/>
        <w:ind w:firstLine="600"/>
      </w:pPr>
      <w:r>
        <w:rPr>
          <w:sz w:val="21"/>
        </w:rPr>
        <w:t>(4)办理有关所需证件的约定：政府规定必须由甲方办理的相关规划、报建、验收等证件。施工报建的，乙方须在资料完备后10个工作日内，报送至相关主管部门备案办理。</w:t>
      </w:r>
    </w:p>
    <w:p>
      <w:pPr>
        <w:pStyle w:val="null3"/>
        <w:ind w:firstLine="600"/>
      </w:pPr>
      <w:r>
        <w:rPr>
          <w:sz w:val="21"/>
        </w:rPr>
        <w:t>(5)现场交验的时间：施工单位进场时。</w:t>
      </w:r>
    </w:p>
    <w:p>
      <w:pPr>
        <w:pStyle w:val="null3"/>
        <w:ind w:firstLine="600"/>
      </w:pPr>
      <w:r>
        <w:rPr>
          <w:sz w:val="21"/>
        </w:rPr>
        <w:t>(6)提供施工设计图纸、设计文件的时间：合同签订后7个日历天。</w:t>
      </w:r>
    </w:p>
    <w:p>
      <w:pPr>
        <w:pStyle w:val="null3"/>
        <w:ind w:firstLine="600"/>
      </w:pPr>
      <w:r>
        <w:rPr>
          <w:sz w:val="21"/>
        </w:rPr>
        <w:t>(7)组织图纸会审和设计交底的约定：施工单位进场后10日内。</w:t>
      </w:r>
    </w:p>
    <w:p>
      <w:pPr>
        <w:pStyle w:val="null3"/>
        <w:ind w:firstLine="600"/>
      </w:pPr>
      <w:r>
        <w:rPr>
          <w:sz w:val="21"/>
        </w:rPr>
        <w:t>(8)协调处理施工场地周围地形关系问题和做好邻近建筑物、构筑物（包括文物保护建筑）、古树名木等的保护工作的约定：由乙方负责协调处理并承担相关费用，甲方协助。</w:t>
      </w:r>
    </w:p>
    <w:p>
      <w:pPr>
        <w:pStyle w:val="null3"/>
        <w:ind w:firstLine="600"/>
      </w:pPr>
      <w:r>
        <w:rPr>
          <w:sz w:val="21"/>
        </w:rPr>
        <w:t>2.5资金来源证明及支付担保</w:t>
      </w:r>
    </w:p>
    <w:p>
      <w:pPr>
        <w:pStyle w:val="null3"/>
        <w:ind w:firstLine="600"/>
      </w:pPr>
      <w:r>
        <w:rPr>
          <w:sz w:val="21"/>
        </w:rPr>
        <w:t>甲方提供资金来源证明的期限要求：</w:t>
      </w:r>
      <w:r>
        <w:rPr>
          <w:sz w:val="21"/>
          <w:u w:val="single"/>
        </w:rPr>
        <w:t>资金已到位。</w:t>
      </w:r>
    </w:p>
    <w:p>
      <w:pPr>
        <w:pStyle w:val="null3"/>
        <w:ind w:firstLine="600"/>
      </w:pPr>
      <w:r>
        <w:rPr>
          <w:sz w:val="21"/>
        </w:rPr>
        <w:t>甲方是否提供支付担保：</w:t>
      </w:r>
      <w:r>
        <w:rPr>
          <w:sz w:val="21"/>
          <w:u w:val="single"/>
        </w:rPr>
        <w:t>/</w:t>
      </w:r>
      <w:r>
        <w:rPr>
          <w:sz w:val="21"/>
        </w:rPr>
        <w:t>。</w:t>
      </w:r>
    </w:p>
    <w:p>
      <w:pPr>
        <w:pStyle w:val="null3"/>
        <w:ind w:firstLine="600"/>
      </w:pPr>
      <w:r>
        <w:rPr>
          <w:sz w:val="21"/>
        </w:rPr>
        <w:t>甲方提供支付担保的形式：</w:t>
      </w:r>
      <w:r>
        <w:rPr>
          <w:sz w:val="21"/>
          <w:u w:val="single"/>
        </w:rPr>
        <w:t>/</w:t>
      </w:r>
      <w:r>
        <w:rPr>
          <w:sz w:val="21"/>
        </w:rPr>
        <w:t>。</w:t>
      </w:r>
    </w:p>
    <w:p>
      <w:pPr>
        <w:pStyle w:val="null3"/>
      </w:pPr>
      <w:r>
        <w:rPr>
          <w:sz w:val="21"/>
          <w:b/>
        </w:rPr>
        <w:t>3.乙方</w:t>
      </w:r>
    </w:p>
    <w:p>
      <w:pPr>
        <w:pStyle w:val="null3"/>
        <w:ind w:firstLine="420"/>
      </w:pPr>
      <w:r>
        <w:rPr>
          <w:sz w:val="21"/>
        </w:rPr>
        <w:t>3.1乙方的一般义务</w:t>
      </w:r>
    </w:p>
    <w:p>
      <w:pPr>
        <w:pStyle w:val="null3"/>
        <w:ind w:firstLine="420"/>
      </w:pPr>
      <w:r>
        <w:rPr>
          <w:sz w:val="21"/>
        </w:rPr>
        <w:t>3.2乙方提交的竣工资料的内容：</w:t>
      </w:r>
      <w:r>
        <w:rPr>
          <w:sz w:val="21"/>
          <w:u w:val="single"/>
        </w:rPr>
        <w:t>在工程竣工验收前，乙方应向监理工程师提交符合要求的施工管理过程资料、竣工图、结算资料汇编等完整竣工资料</w:t>
      </w:r>
      <w:r>
        <w:rPr>
          <w:sz w:val="21"/>
        </w:rPr>
        <w:t>。</w:t>
      </w:r>
    </w:p>
    <w:p>
      <w:pPr>
        <w:pStyle w:val="null3"/>
        <w:ind w:firstLine="420"/>
      </w:pPr>
      <w:r>
        <w:rPr>
          <w:sz w:val="21"/>
        </w:rPr>
        <w:t>乙方需要提交的竣工资料套数：</w:t>
      </w:r>
      <w:r>
        <w:rPr>
          <w:sz w:val="21"/>
          <w:u w:val="single"/>
        </w:rPr>
        <w:t>一式四份。</w:t>
      </w:r>
    </w:p>
    <w:p>
      <w:pPr>
        <w:pStyle w:val="null3"/>
        <w:ind w:firstLine="420"/>
      </w:pPr>
      <w:r>
        <w:rPr>
          <w:sz w:val="21"/>
        </w:rPr>
        <w:t>乙方提交的竣工资料的费用承担：</w:t>
      </w:r>
      <w:r>
        <w:rPr>
          <w:sz w:val="21"/>
          <w:u w:val="single"/>
        </w:rPr>
        <w:t>由乙方自行承担</w:t>
      </w:r>
      <w:r>
        <w:rPr>
          <w:sz w:val="21"/>
        </w:rPr>
        <w:t>。</w:t>
      </w:r>
    </w:p>
    <w:p>
      <w:pPr>
        <w:pStyle w:val="null3"/>
        <w:ind w:firstLine="420"/>
      </w:pPr>
      <w:r>
        <w:rPr>
          <w:sz w:val="21"/>
        </w:rPr>
        <w:t>乙方提交的竣工资料移交时间：</w:t>
      </w:r>
      <w:r>
        <w:rPr>
          <w:sz w:val="21"/>
          <w:u w:val="single"/>
        </w:rPr>
        <w:t>工程竣工验收前</w:t>
      </w:r>
      <w:r>
        <w:rPr>
          <w:sz w:val="21"/>
          <w:u w:val="single"/>
        </w:rPr>
        <w:t>2天</w:t>
      </w:r>
      <w:r>
        <w:rPr>
          <w:sz w:val="21"/>
        </w:rPr>
        <w:t>。</w:t>
      </w:r>
    </w:p>
    <w:p>
      <w:pPr>
        <w:pStyle w:val="null3"/>
        <w:ind w:firstLine="420"/>
      </w:pPr>
      <w:r>
        <w:rPr>
          <w:sz w:val="21"/>
        </w:rPr>
        <w:t>乙方提交的竣工资料形式要求：</w:t>
      </w:r>
      <w:r>
        <w:rPr>
          <w:sz w:val="21"/>
          <w:u w:val="single"/>
        </w:rPr>
        <w:t>纸质版和电子版，具体根据甲方实际需要，乙方需无条件配合</w:t>
      </w:r>
      <w:r>
        <w:rPr>
          <w:sz w:val="21"/>
        </w:rPr>
        <w:t>。</w:t>
      </w:r>
    </w:p>
    <w:p>
      <w:pPr>
        <w:pStyle w:val="null3"/>
        <w:ind w:firstLine="420"/>
      </w:pPr>
      <w:r>
        <w:rPr>
          <w:sz w:val="21"/>
        </w:rPr>
        <w:t>乙方应履行的其他义务：</w:t>
      </w:r>
    </w:p>
    <w:p>
      <w:pPr>
        <w:pStyle w:val="null3"/>
        <w:ind w:firstLine="420"/>
      </w:pPr>
      <w:r>
        <w:rPr>
          <w:sz w:val="21"/>
        </w:rPr>
        <w:t>（</w:t>
      </w:r>
      <w:r>
        <w:rPr>
          <w:sz w:val="21"/>
        </w:rPr>
        <w:t>1）</w:t>
      </w:r>
      <w:r>
        <w:rPr>
          <w:sz w:val="21"/>
          <w:u w:val="single"/>
        </w:rPr>
        <w:t>严格遵守并落实广东省、佛山市关于扬尘污染防治相关规定，如有违反，引起的罚款、工期延误等责任由乙方承担。</w:t>
      </w:r>
    </w:p>
    <w:p>
      <w:pPr>
        <w:pStyle w:val="null3"/>
        <w:ind w:firstLine="420"/>
      </w:pPr>
      <w:r>
        <w:rPr>
          <w:sz w:val="21"/>
        </w:rPr>
        <w:t>（</w:t>
      </w:r>
      <w:r>
        <w:rPr>
          <w:sz w:val="21"/>
        </w:rPr>
        <w:t>2）项目</w:t>
      </w:r>
      <w:r>
        <w:rPr>
          <w:sz w:val="22"/>
        </w:rPr>
        <w:t>负责人</w:t>
      </w:r>
      <w:r>
        <w:rPr>
          <w:sz w:val="21"/>
        </w:rPr>
        <w:t>、</w:t>
      </w:r>
      <w:r>
        <w:rPr>
          <w:sz w:val="21"/>
        </w:rPr>
        <w:t>施工</w:t>
      </w:r>
      <w:r>
        <w:rPr>
          <w:sz w:val="21"/>
        </w:rPr>
        <w:t>负责人、安全员和资料员等主要管理人员缴纳社会保险证明、劳动合同提供甲方。</w:t>
      </w:r>
    </w:p>
    <w:p>
      <w:pPr>
        <w:pStyle w:val="null3"/>
        <w:ind w:firstLine="420"/>
      </w:pPr>
      <w:r>
        <w:rPr>
          <w:sz w:val="21"/>
        </w:rPr>
        <w:t>（</w:t>
      </w:r>
      <w:r>
        <w:rPr>
          <w:sz w:val="21"/>
        </w:rPr>
        <w:t>3）乙方负责照管工程及工程相关的材料、工程设备的起始时间：自施工单位进场至工程交付使用前，所有已完工程成品、半成品及相关材料、设备保护工作由乙方负责，并承担费用。</w:t>
      </w:r>
    </w:p>
    <w:p>
      <w:pPr>
        <w:pStyle w:val="null3"/>
        <w:ind w:firstLine="420"/>
      </w:pPr>
      <w:r>
        <w:rPr>
          <w:sz w:val="21"/>
        </w:rPr>
        <w:t>（</w:t>
      </w:r>
      <w:r>
        <w:rPr>
          <w:sz w:val="21"/>
        </w:rPr>
        <w:t>4）工程接收证书颁发后的30天内，施工人员、施工设备和临时设备（需在缺陷责任期内继续工作的人员、使用的施工设备和临时设施外）均应撤离施工场地或拆除，并对现场进行相应的清理工作，费用由乙方承担，否则每延期一天乙方向甲方支付违约金500元。乙方如未按时清理退场，甲方有权自行组织清场，相关费用以及由此产生的损失由乙方承担，从质量保修金中扣除。</w:t>
      </w:r>
    </w:p>
    <w:p>
      <w:pPr>
        <w:pStyle w:val="null3"/>
        <w:ind w:firstLine="420"/>
      </w:pPr>
      <w:r>
        <w:rPr>
          <w:sz w:val="21"/>
        </w:rPr>
        <w:t>3.2项目</w:t>
      </w:r>
      <w:r>
        <w:rPr>
          <w:sz w:val="22"/>
        </w:rPr>
        <w:t>负责人</w:t>
      </w:r>
    </w:p>
    <w:p>
      <w:pPr>
        <w:pStyle w:val="null3"/>
        <w:ind w:firstLine="420"/>
      </w:pPr>
      <w:r>
        <w:rPr>
          <w:sz w:val="21"/>
        </w:rPr>
        <w:t>3.2.1项目</w:t>
      </w:r>
      <w:r>
        <w:rPr>
          <w:sz w:val="22"/>
        </w:rPr>
        <w:t>负责人</w:t>
      </w:r>
      <w:r>
        <w:rPr>
          <w:sz w:val="21"/>
        </w:rPr>
        <w:t>：</w:t>
      </w:r>
    </w:p>
    <w:p>
      <w:pPr>
        <w:pStyle w:val="null3"/>
        <w:ind w:firstLine="600"/>
      </w:pPr>
      <w:r>
        <w:rPr>
          <w:sz w:val="21"/>
        </w:rPr>
        <w:t>姓名：</w:t>
      </w:r>
      <w:r>
        <w:rPr>
          <w:sz w:val="21"/>
          <w:u w:val="single"/>
        </w:rPr>
        <w:t xml:space="preserve">        </w:t>
      </w:r>
      <w:r>
        <w:rPr>
          <w:sz w:val="22"/>
          <w:u w:val="single"/>
        </w:rPr>
        <w:t xml:space="preserve">      </w:t>
      </w:r>
      <w:r>
        <w:rPr>
          <w:sz w:val="21"/>
          <w:u w:val="single"/>
        </w:rPr>
        <w:t xml:space="preserve">    </w:t>
      </w:r>
      <w:r>
        <w:rPr>
          <w:sz w:val="22"/>
          <w:u w:val="single"/>
        </w:rPr>
        <w:t xml:space="preserve">                         </w:t>
      </w:r>
      <w:r>
        <w:rPr>
          <w:sz w:val="21"/>
          <w:u w:val="single"/>
        </w:rPr>
        <w:t xml:space="preserve"> </w:t>
      </w:r>
      <w:r>
        <w:rPr>
          <w:sz w:val="21"/>
          <w:u w:val="single"/>
        </w:rPr>
        <w:t></w:t>
      </w:r>
      <w:r>
        <w:rPr>
          <w:sz w:val="21"/>
        </w:rPr>
        <w:t>；</w:t>
      </w:r>
    </w:p>
    <w:p>
      <w:pPr>
        <w:pStyle w:val="null3"/>
        <w:ind w:firstLine="600"/>
      </w:pPr>
      <w:r>
        <w:rPr>
          <w:sz w:val="21"/>
        </w:rPr>
        <w:t>身份证号：</w:t>
      </w:r>
      <w:r>
        <w:rPr>
          <w:sz w:val="21"/>
          <w:u w:val="single"/>
        </w:rPr>
        <w:t xml:space="preserve">   </w:t>
      </w:r>
      <w:r>
        <w:rPr>
          <w:sz w:val="22"/>
          <w:u w:val="single"/>
        </w:rPr>
        <w:t xml:space="preserve">                            </w:t>
      </w:r>
      <w:r>
        <w:rPr>
          <w:sz w:val="22"/>
          <w:u w:val="single"/>
        </w:rPr>
        <w:t xml:space="preserve">   </w:t>
      </w:r>
      <w:r>
        <w:rPr>
          <w:sz w:val="22"/>
          <w:u w:val="single"/>
        </w:rPr>
        <w:t xml:space="preserve">             </w:t>
      </w:r>
      <w:r>
        <w:rPr>
          <w:sz w:val="22"/>
          <w:u w:val="single"/>
        </w:rPr>
        <w:t xml:space="preserve"> </w:t>
      </w:r>
      <w:r>
        <w:rPr>
          <w:sz w:val="21"/>
        </w:rPr>
        <w:t>；</w:t>
      </w:r>
    </w:p>
    <w:p>
      <w:pPr>
        <w:pStyle w:val="null3"/>
        <w:ind w:firstLine="600"/>
      </w:pPr>
      <w:r>
        <w:rPr>
          <w:sz w:val="21"/>
        </w:rPr>
        <w:t>建造师执业资格等级：</w:t>
      </w:r>
      <w:r>
        <w:rPr>
          <w:sz w:val="21"/>
          <w:u w:val="single"/>
        </w:rPr>
        <w:t xml:space="preserve">   </w:t>
      </w:r>
      <w:r>
        <w:rPr>
          <w:sz w:val="22"/>
          <w:u w:val="single"/>
        </w:rPr>
        <w:t xml:space="preserve">                    </w:t>
      </w:r>
      <w:r>
        <w:rPr>
          <w:sz w:val="22"/>
          <w:u w:val="single"/>
        </w:rPr>
        <w:t xml:space="preserve"> </w:t>
      </w:r>
      <w:r>
        <w:rPr>
          <w:sz w:val="22"/>
          <w:u w:val="single"/>
        </w:rPr>
        <w:t xml:space="preserve">           </w:t>
      </w:r>
      <w:r>
        <w:rPr>
          <w:sz w:val="21"/>
          <w:u w:val="single"/>
        </w:rPr>
        <w:t xml:space="preserve"> </w:t>
      </w:r>
      <w:r>
        <w:rPr>
          <w:sz w:val="21"/>
          <w:u w:val="single"/>
        </w:rPr>
        <w:t></w:t>
      </w:r>
      <w:r>
        <w:rPr>
          <w:sz w:val="21"/>
        </w:rPr>
        <w:t>；</w:t>
      </w:r>
    </w:p>
    <w:p>
      <w:pPr>
        <w:pStyle w:val="null3"/>
        <w:ind w:firstLine="600"/>
      </w:pPr>
      <w:r>
        <w:rPr>
          <w:sz w:val="21"/>
        </w:rPr>
        <w:t>建造师注册证书号：</w:t>
      </w:r>
      <w:r>
        <w:rPr>
          <w:sz w:val="22"/>
          <w:u w:val="single"/>
        </w:rPr>
        <w:t xml:space="preserve">        </w:t>
      </w:r>
      <w:r>
        <w:rPr>
          <w:sz w:val="22"/>
          <w:u w:val="single"/>
        </w:rPr>
        <w:t xml:space="preserve">                               </w:t>
      </w:r>
      <w:r>
        <w:rPr>
          <w:sz w:val="21"/>
          <w:u w:val="single"/>
        </w:rPr>
        <w:t xml:space="preserve"> </w:t>
      </w:r>
      <w:r>
        <w:rPr>
          <w:sz w:val="21"/>
        </w:rPr>
        <w:t>；</w:t>
      </w:r>
    </w:p>
    <w:p>
      <w:pPr>
        <w:pStyle w:val="null3"/>
        <w:ind w:firstLine="600"/>
      </w:pPr>
      <w:r>
        <w:rPr>
          <w:sz w:val="21"/>
        </w:rPr>
        <w:t>建造师执业印章号：</w:t>
      </w:r>
      <w:r>
        <w:rPr>
          <w:sz w:val="21"/>
          <w:u w:val="single"/>
        </w:rPr>
        <w:t xml:space="preserve">    </w:t>
      </w:r>
      <w:r>
        <w:rPr>
          <w:sz w:val="22"/>
          <w:u w:val="single"/>
        </w:rPr>
        <w:t xml:space="preserve">                               </w:t>
      </w:r>
      <w:r>
        <w:rPr>
          <w:sz w:val="22"/>
          <w:u w:val="single"/>
        </w:rPr>
        <w:t xml:space="preserve">   </w:t>
      </w:r>
      <w:r>
        <w:rPr>
          <w:sz w:val="21"/>
        </w:rPr>
        <w:t>；</w:t>
      </w:r>
    </w:p>
    <w:p>
      <w:pPr>
        <w:pStyle w:val="null3"/>
        <w:ind w:firstLine="600"/>
      </w:pPr>
      <w:r>
        <w:rPr>
          <w:sz w:val="21"/>
        </w:rPr>
        <w:t>安全生产考核合格证书号：</w:t>
      </w:r>
      <w:r>
        <w:rPr>
          <w:sz w:val="22"/>
          <w:u w:val="single"/>
        </w:rPr>
        <w:t xml:space="preserve">     </w:t>
      </w:r>
      <w:r>
        <w:rPr>
          <w:sz w:val="22"/>
          <w:u w:val="single"/>
        </w:rPr>
        <w:t xml:space="preserve">                           </w:t>
      </w:r>
      <w:r>
        <w:rPr>
          <w:sz w:val="22"/>
          <w:u w:val="single"/>
        </w:rPr>
        <w:t xml:space="preserve">    </w:t>
      </w:r>
      <w:r>
        <w:rPr>
          <w:sz w:val="21"/>
        </w:rPr>
        <w:t>；</w:t>
      </w:r>
    </w:p>
    <w:p>
      <w:pPr>
        <w:pStyle w:val="null3"/>
        <w:ind w:firstLine="600"/>
      </w:pPr>
      <w:r>
        <w:rPr>
          <w:sz w:val="21"/>
        </w:rPr>
        <w:t>联系电话：</w:t>
      </w:r>
      <w:r>
        <w:rPr>
          <w:sz w:val="21"/>
          <w:u w:val="single"/>
        </w:rPr>
        <w:t xml:space="preserve">      </w:t>
      </w:r>
      <w:r>
        <w:rPr>
          <w:sz w:val="22"/>
          <w:u w:val="single"/>
        </w:rPr>
        <w:t xml:space="preserve">                                  </w:t>
      </w:r>
      <w:r>
        <w:rPr>
          <w:sz w:val="21"/>
          <w:u w:val="single"/>
        </w:rPr>
        <w:t xml:space="preserve">   </w:t>
      </w:r>
      <w:r>
        <w:rPr>
          <w:sz w:val="21"/>
          <w:u w:val="single"/>
        </w:rPr>
        <w:t> </w:t>
      </w:r>
      <w:r>
        <w:rPr>
          <w:sz w:val="21"/>
        </w:rPr>
        <w:t>；</w:t>
      </w:r>
    </w:p>
    <w:p>
      <w:pPr>
        <w:pStyle w:val="null3"/>
        <w:ind w:firstLine="600"/>
      </w:pPr>
      <w:r>
        <w:rPr>
          <w:sz w:val="21"/>
        </w:rPr>
        <w:t>电子信箱：</w:t>
      </w:r>
      <w:r>
        <w:rPr>
          <w:sz w:val="21"/>
          <w:u w:val="single"/>
        </w:rPr>
        <w:t></w:t>
      </w:r>
      <w:r>
        <w:rPr>
          <w:sz w:val="22"/>
          <w:u w:val="single"/>
        </w:rPr>
        <w:t xml:space="preserve">                                        </w:t>
      </w:r>
      <w:r>
        <w:rPr>
          <w:sz w:val="21"/>
          <w:u w:val="single"/>
        </w:rPr>
        <w:t></w:t>
      </w:r>
      <w:r>
        <w:rPr>
          <w:sz w:val="21"/>
        </w:rPr>
        <w:t>；</w:t>
      </w:r>
    </w:p>
    <w:p>
      <w:pPr>
        <w:pStyle w:val="null3"/>
        <w:ind w:firstLine="600"/>
      </w:pPr>
      <w:r>
        <w:rPr>
          <w:sz w:val="21"/>
        </w:rPr>
        <w:t>通信地址：</w:t>
      </w:r>
      <w:r>
        <w:rPr>
          <w:sz w:val="21"/>
          <w:u w:val="single"/>
        </w:rPr>
        <w:t xml:space="preserve">  </w:t>
      </w:r>
      <w:r>
        <w:rPr>
          <w:sz w:val="22"/>
          <w:u w:val="single"/>
        </w:rPr>
        <w:t xml:space="preserve">                                   </w:t>
      </w:r>
      <w:r>
        <w:rPr>
          <w:sz w:val="22"/>
          <w:u w:val="single"/>
        </w:rPr>
        <w:t xml:space="preserve">        </w:t>
      </w:r>
      <w:r>
        <w:rPr>
          <w:sz w:val="21"/>
        </w:rPr>
        <w:t>；</w:t>
      </w:r>
    </w:p>
    <w:p>
      <w:pPr>
        <w:pStyle w:val="null3"/>
        <w:ind w:firstLine="420"/>
      </w:pPr>
      <w:r>
        <w:rPr>
          <w:sz w:val="21"/>
        </w:rPr>
        <w:t>乙方对项目经理的授权范围如下：负责组织施工，对工程的质量、安全、进度的管理，协调业主、监理和对外关系。</w:t>
      </w:r>
    </w:p>
    <w:p>
      <w:pPr>
        <w:pStyle w:val="null3"/>
        <w:ind w:firstLine="420"/>
      </w:pPr>
      <w:r>
        <w:rPr>
          <w:sz w:val="21"/>
        </w:rPr>
        <w:t>关于项目经理每月在施工现</w:t>
      </w:r>
      <w:r>
        <w:rPr>
          <w:sz w:val="21"/>
        </w:rPr>
        <w:t>场的时间要求：施工期间必须驻场。</w:t>
      </w:r>
    </w:p>
    <w:p>
      <w:pPr>
        <w:pStyle w:val="null3"/>
        <w:ind w:firstLine="420"/>
      </w:pPr>
      <w:r>
        <w:rPr>
          <w:sz w:val="21"/>
        </w:rPr>
        <w:t>乙方未提交劳动合同，以及没有为项目经理缴纳社会保险证明的违约责任：</w:t>
      </w:r>
      <w:r>
        <w:rPr>
          <w:sz w:val="21"/>
          <w:u w:val="single"/>
        </w:rPr>
        <w:t>乙方必须更换项目经理，并按合同总价的</w:t>
      </w:r>
      <w:r>
        <w:rPr>
          <w:sz w:val="21"/>
          <w:u w:val="single"/>
        </w:rPr>
        <w:t>2‰且不低于1万元/次承担违约赔偿。</w:t>
      </w:r>
    </w:p>
    <w:p>
      <w:pPr>
        <w:pStyle w:val="null3"/>
        <w:ind w:firstLine="420"/>
      </w:pPr>
      <w:r>
        <w:rPr>
          <w:sz w:val="21"/>
        </w:rPr>
        <w:t>项目经理未经批准，擅自离开施工现场的违约责任：甲方有权要求乙方按</w:t>
      </w:r>
      <w:r>
        <w:rPr>
          <w:sz w:val="21"/>
        </w:rPr>
        <w:t>0.5万元/次（根据合同金额大小自行确定）承担违约赔偿.</w:t>
      </w:r>
    </w:p>
    <w:p>
      <w:pPr>
        <w:pStyle w:val="null3"/>
        <w:ind w:firstLine="420"/>
      </w:pPr>
      <w:r>
        <w:rPr>
          <w:sz w:val="21"/>
        </w:rPr>
        <w:t>乙方以文件正式任命项目经理，经乙方书面授权后代表乙方负责履行合同。项目经理应是乙方正式聘用的员工，乙方应向甲方提交项目经理与乙方之间的劳动合同，以及乙方为项目经理缴纳社会保险的有效证明。乙方不提交上述文件的，项目经理无权履行职责，甲方有权要求更换项目经理，由此增加的费用和（或）延误的工期由乙方承担。</w:t>
      </w:r>
    </w:p>
    <w:p>
      <w:pPr>
        <w:pStyle w:val="null3"/>
        <w:ind w:firstLine="420"/>
      </w:pPr>
      <w:r>
        <w:rPr>
          <w:sz w:val="21"/>
        </w:rPr>
        <w:t>（</w:t>
      </w:r>
      <w:r>
        <w:rPr>
          <w:sz w:val="21"/>
        </w:rPr>
        <w:t>2）乙方无正当理由更换项目经理的违约责任：乙方如更换项目经理，甲方有权要求乙方按合同总价的2‰且不低于1万元/人/次承担违约赔偿。</w:t>
      </w:r>
    </w:p>
    <w:p>
      <w:pPr>
        <w:pStyle w:val="null3"/>
        <w:ind w:firstLine="420"/>
      </w:pPr>
      <w:r>
        <w:rPr>
          <w:sz w:val="21"/>
        </w:rPr>
        <w:t>（</w:t>
      </w:r>
      <w:r>
        <w:rPr>
          <w:sz w:val="21"/>
        </w:rPr>
        <w:t>3）乙方无正当理由拒绝更换项目经理的违约责任：甲方有权要求乙方按合同总价的2‰且不低于1万元/人/次承担违约赔偿。</w:t>
      </w:r>
    </w:p>
    <w:p>
      <w:pPr>
        <w:pStyle w:val="null3"/>
        <w:ind w:firstLine="420"/>
      </w:pPr>
      <w:r>
        <w:rPr>
          <w:sz w:val="21"/>
        </w:rPr>
        <w:t>（</w:t>
      </w:r>
      <w:r>
        <w:rPr>
          <w:sz w:val="21"/>
        </w:rPr>
        <w:t>4）乙方提交项目部及施工现场管理人员安排报告的期限：</w:t>
      </w:r>
    </w:p>
    <w:p>
      <w:pPr>
        <w:pStyle w:val="null3"/>
        <w:ind w:firstLine="420"/>
      </w:pPr>
      <w:r>
        <w:rPr>
          <w:sz w:val="21"/>
        </w:rPr>
        <w:t>乙方应在开工前，向监理人提交乙方项目部及施工现场人员安排的报告，其内容应包括合同管理、施工、技术、材料、质量、安全、财务等主要施工管理人员名单及其岗位、注册执业资格等，以及各工种技术工人的安排情况，并同时提交主要施工管理人员与乙方之间的劳动关系证明和缴纳社会保险的有效证明。</w:t>
      </w:r>
    </w:p>
    <w:p>
      <w:pPr>
        <w:pStyle w:val="null3"/>
      </w:pPr>
      <w:r>
        <w:rPr>
          <w:sz w:val="21"/>
        </w:rPr>
        <w:t>（</w:t>
      </w:r>
      <w:r>
        <w:rPr>
          <w:sz w:val="21"/>
        </w:rPr>
        <w:t>5）</w:t>
      </w:r>
      <w:r>
        <w:rPr>
          <w:sz w:val="21"/>
        </w:rPr>
        <w:t>乙方无正当理由拒绝撤换主要施工管理人员的违约责任：甲方有权要求乙方按合同总价的</w:t>
      </w:r>
      <w:r>
        <w:rPr>
          <w:sz w:val="21"/>
        </w:rPr>
        <w:t>1‰且不低于0.5万元/人/次承担违约赔偿。</w:t>
      </w:r>
    </w:p>
    <w:p>
      <w:pPr>
        <w:pStyle w:val="null3"/>
      </w:pPr>
      <w:r>
        <w:rPr>
          <w:sz w:val="21"/>
        </w:rPr>
        <w:t>（</w:t>
      </w:r>
      <w:r>
        <w:rPr>
          <w:sz w:val="21"/>
        </w:rPr>
        <w:t>6）</w:t>
      </w:r>
      <w:r>
        <w:rPr>
          <w:sz w:val="21"/>
        </w:rPr>
        <w:t>乙方主要施工管理人员离开施工现场的批准要求：</w:t>
      </w:r>
      <w:r>
        <w:rPr>
          <w:sz w:val="21"/>
        </w:rPr>
        <w:t xml:space="preserve">                </w:t>
      </w:r>
      <w:r>
        <w:rPr>
          <w:sz w:val="21"/>
        </w:rPr>
        <w:t>监理人或甲方同意。</w:t>
      </w:r>
    </w:p>
    <w:p>
      <w:pPr>
        <w:pStyle w:val="null3"/>
      </w:pPr>
      <w:r>
        <w:rPr>
          <w:sz w:val="21"/>
        </w:rPr>
        <w:t>（</w:t>
      </w:r>
      <w:r>
        <w:rPr>
          <w:sz w:val="21"/>
        </w:rPr>
        <w:t>7）</w:t>
      </w:r>
      <w:r>
        <w:rPr>
          <w:sz w:val="21"/>
        </w:rPr>
        <w:t>乙方擅自更换主要施工管理人员的违约责任：乙方如更换主要施工管理人员，甲方有权要求乙方按合同总价的</w:t>
      </w:r>
      <w:r>
        <w:rPr>
          <w:sz w:val="21"/>
        </w:rPr>
        <w:t>1‰且不低于0.5万元/人/次承担违约赔偿。</w:t>
      </w:r>
    </w:p>
    <w:p>
      <w:pPr>
        <w:pStyle w:val="null3"/>
        <w:ind w:firstLine="420"/>
      </w:pPr>
      <w:r>
        <w:rPr>
          <w:sz w:val="21"/>
        </w:rPr>
        <w:t>（</w:t>
      </w:r>
      <w:r>
        <w:rPr>
          <w:sz w:val="21"/>
        </w:rPr>
        <w:t>8）乙方主要施工管理人员擅自离开施工现场的违约责任：甲方有权要求乙方按合同总价的1‰且不低于0.5万元/人/次承担违约赔偿.</w:t>
      </w:r>
    </w:p>
    <w:p>
      <w:pPr>
        <w:pStyle w:val="null3"/>
        <w:ind w:firstLine="600"/>
      </w:pPr>
      <w:r>
        <w:rPr>
          <w:sz w:val="21"/>
        </w:rPr>
        <w:t>3.</w:t>
      </w:r>
      <w:r>
        <w:rPr>
          <w:sz w:val="21"/>
        </w:rPr>
        <w:t>3</w:t>
      </w:r>
      <w:r>
        <w:rPr>
          <w:sz w:val="21"/>
        </w:rPr>
        <w:t>分包的确定，不允许分包。</w:t>
      </w:r>
    </w:p>
    <w:p>
      <w:pPr>
        <w:pStyle w:val="null3"/>
        <w:ind w:firstLine="600"/>
      </w:pPr>
      <w:r>
        <w:rPr>
          <w:sz w:val="21"/>
        </w:rPr>
        <w:t>3.</w:t>
      </w:r>
      <w:r>
        <w:rPr>
          <w:sz w:val="21"/>
        </w:rPr>
        <w:t>4</w:t>
      </w:r>
      <w:r>
        <w:rPr>
          <w:sz w:val="21"/>
        </w:rPr>
        <w:t>履约担保</w:t>
      </w:r>
    </w:p>
    <w:p>
      <w:pPr>
        <w:pStyle w:val="null3"/>
        <w:ind w:firstLine="420"/>
      </w:pPr>
      <w:r>
        <w:rPr>
          <w:sz w:val="21"/>
        </w:rPr>
        <w:t>（</w:t>
      </w:r>
      <w:r>
        <w:rPr>
          <w:sz w:val="21"/>
        </w:rPr>
        <w:t>1）乙方提供履约担保的形式、金额及期限的：采购人、成交人双方签订施工合同3个日历天内，成交人缴纳合同款的</w:t>
      </w:r>
      <w:r>
        <w:rPr>
          <w:sz w:val="21"/>
          <w:b/>
        </w:rPr>
        <w:t>5%</w:t>
      </w:r>
      <w:r>
        <w:rPr>
          <w:sz w:val="21"/>
        </w:rPr>
        <w:t>作为履约保证金给采购人，履约保证金应当以支票、汇票、本票或者金融机构、担保机构出具的保函等非现金形式提交。成交人以银行保函形式缴纳履约保证金的，需提交不可撤销、见索即付的独立保函。在中标人完成其合同义务，包括任何保证义务后三十日内，监狱应一次性无息退还履约保证金。</w:t>
      </w:r>
    </w:p>
    <w:p>
      <w:pPr>
        <w:pStyle w:val="null3"/>
        <w:ind w:firstLine="420"/>
      </w:pPr>
      <w:r>
        <w:rPr>
          <w:sz w:val="21"/>
        </w:rPr>
        <w:t>（</w:t>
      </w:r>
      <w:r>
        <w:rPr>
          <w:sz w:val="21"/>
        </w:rPr>
        <w:t>2）乙方在签订合同后提交履约担保，同时通知监理人。担保的正本由甲方保存，执行本条各项要求所需的费用由乙方承担。</w:t>
      </w:r>
    </w:p>
    <w:p>
      <w:pPr>
        <w:pStyle w:val="null3"/>
        <w:ind w:firstLine="420"/>
      </w:pPr>
      <w:r>
        <w:rPr>
          <w:sz w:val="21"/>
        </w:rPr>
        <w:t>（</w:t>
      </w:r>
      <w:r>
        <w:rPr>
          <w:sz w:val="21"/>
        </w:rPr>
        <w:t>3）履约保函的担保期限从提供履约担保之日起至工程竣工验收合格之日止。首开保函的保证期间为合同工期。未按合同工期竣工验收的，应按有关规定继续提供履约担保，所增加的费用由乙方承担。</w:t>
      </w:r>
    </w:p>
    <w:p>
      <w:pPr>
        <w:pStyle w:val="null3"/>
        <w:ind w:firstLine="422"/>
      </w:pPr>
      <w:r>
        <w:rPr>
          <w:sz w:val="21"/>
          <w:b/>
        </w:rPr>
        <w:t>4.监理人</w:t>
      </w:r>
    </w:p>
    <w:p>
      <w:pPr>
        <w:pStyle w:val="null3"/>
        <w:ind w:firstLine="600"/>
      </w:pPr>
      <w:r>
        <w:rPr>
          <w:sz w:val="21"/>
        </w:rPr>
        <w:t>4.1监理人的一般规定</w:t>
      </w:r>
    </w:p>
    <w:p>
      <w:pPr>
        <w:pStyle w:val="null3"/>
        <w:ind w:firstLine="600"/>
      </w:pPr>
      <w:r>
        <w:rPr>
          <w:sz w:val="21"/>
          <w:u w:val="single"/>
        </w:rPr>
        <w:t>包括对合同工程内容自施工准备阶段、施工阶段、竣工结算阶段、工程保修阶段的全过程监理</w:t>
      </w:r>
      <w:r>
        <w:rPr>
          <w:sz w:val="21"/>
        </w:rPr>
        <w:t>。</w:t>
      </w:r>
    </w:p>
    <w:p>
      <w:pPr>
        <w:pStyle w:val="null3"/>
        <w:ind w:firstLine="600"/>
      </w:pPr>
      <w:r>
        <w:rPr>
          <w:sz w:val="21"/>
        </w:rPr>
        <w:t>关于监理人的监理权限：</w:t>
      </w:r>
      <w:r>
        <w:rPr>
          <w:sz w:val="21"/>
          <w:u w:val="single"/>
        </w:rPr>
        <w:t>在执行和遵守国家有关建设法规、监理规范的前提下，维护甲方的正当权益，在受委托的监理业务范围内行使监理权限，向甲方负责</w:t>
      </w:r>
      <w:r>
        <w:rPr>
          <w:sz w:val="21"/>
        </w:rPr>
        <w:t>。</w:t>
      </w:r>
    </w:p>
    <w:p>
      <w:pPr>
        <w:pStyle w:val="null3"/>
      </w:pPr>
      <w:r>
        <w:rPr>
          <w:sz w:val="21"/>
        </w:rPr>
        <w:t>关于监理人在施工现场的办公场所、生活场所的提供和费用承担的约定：</w:t>
      </w:r>
      <w:r>
        <w:rPr>
          <w:sz w:val="21"/>
          <w:u w:val="single"/>
        </w:rPr>
        <w:t xml:space="preserve">  </w:t>
      </w:r>
      <w:r>
        <w:rPr>
          <w:sz w:val="21"/>
          <w:u w:val="single"/>
        </w:rPr>
        <w:t xml:space="preserve">/     </w:t>
      </w:r>
      <w:r>
        <w:rPr>
          <w:sz w:val="21"/>
        </w:rPr>
        <w:t>。</w:t>
      </w:r>
    </w:p>
    <w:p>
      <w:pPr>
        <w:pStyle w:val="null3"/>
        <w:ind w:firstLine="600"/>
      </w:pPr>
      <w:r>
        <w:rPr>
          <w:sz w:val="21"/>
        </w:rPr>
        <w:t>4.2监理人员</w:t>
      </w:r>
    </w:p>
    <w:p>
      <w:pPr>
        <w:pStyle w:val="null3"/>
        <w:ind w:firstLine="600"/>
      </w:pPr>
      <w:r>
        <w:rPr>
          <w:sz w:val="21"/>
        </w:rPr>
        <w:t>总监理工程师：</w:t>
      </w:r>
    </w:p>
    <w:p>
      <w:pPr>
        <w:pStyle w:val="null3"/>
        <w:ind w:firstLine="600"/>
      </w:pPr>
      <w:r>
        <w:rPr>
          <w:sz w:val="21"/>
        </w:rPr>
        <w:t>姓名：</w:t>
      </w:r>
      <w:r>
        <w:rPr>
          <w:sz w:val="21"/>
          <w:u w:val="single"/>
        </w:rPr>
        <w:t xml:space="preserve">                     </w:t>
      </w:r>
      <w:r>
        <w:rPr>
          <w:sz w:val="21"/>
        </w:rPr>
        <w:t>；</w:t>
      </w:r>
    </w:p>
    <w:p>
      <w:pPr>
        <w:pStyle w:val="null3"/>
        <w:ind w:firstLine="600"/>
      </w:pPr>
      <w:r>
        <w:rPr>
          <w:sz w:val="21"/>
        </w:rPr>
        <w:t>职务：</w:t>
      </w:r>
      <w:r>
        <w:rPr>
          <w:sz w:val="21"/>
          <w:u w:val="single"/>
        </w:rPr>
        <w:t>                     </w:t>
      </w:r>
      <w:r>
        <w:rPr>
          <w:sz w:val="21"/>
        </w:rPr>
        <w:t>；</w:t>
      </w:r>
    </w:p>
    <w:p>
      <w:pPr>
        <w:pStyle w:val="null3"/>
        <w:ind w:firstLine="600"/>
      </w:pPr>
      <w:r>
        <w:rPr>
          <w:sz w:val="21"/>
        </w:rPr>
        <w:t>监理工程师执业资格证书号：</w:t>
      </w:r>
      <w:r>
        <w:rPr>
          <w:sz w:val="21"/>
          <w:u w:val="single"/>
        </w:rPr>
        <w:t xml:space="preserve">               </w:t>
      </w:r>
      <w:r>
        <w:rPr>
          <w:sz w:val="21"/>
        </w:rPr>
        <w:t>；</w:t>
      </w:r>
    </w:p>
    <w:p>
      <w:pPr>
        <w:pStyle w:val="null3"/>
        <w:ind w:firstLine="600"/>
      </w:pPr>
      <w:r>
        <w:rPr>
          <w:sz w:val="21"/>
        </w:rPr>
        <w:t>联系电话：</w:t>
      </w:r>
      <w:r>
        <w:rPr>
          <w:sz w:val="21"/>
          <w:u w:val="single"/>
        </w:rPr>
        <w:t>                          </w:t>
      </w:r>
      <w:r>
        <w:rPr>
          <w:sz w:val="21"/>
        </w:rPr>
        <w:t>；</w:t>
      </w:r>
    </w:p>
    <w:p>
      <w:pPr>
        <w:pStyle w:val="null3"/>
        <w:ind w:firstLine="600"/>
      </w:pPr>
      <w:r>
        <w:rPr>
          <w:sz w:val="21"/>
        </w:rPr>
        <w:t>电子信箱：</w:t>
      </w:r>
      <w:r>
        <w:rPr>
          <w:sz w:val="21"/>
          <w:u w:val="single"/>
        </w:rPr>
        <w:t>      </w:t>
      </w:r>
      <w:r>
        <w:rPr>
          <w:sz w:val="21"/>
        </w:rPr>
        <w:t>；</w:t>
      </w:r>
    </w:p>
    <w:p>
      <w:pPr>
        <w:pStyle w:val="null3"/>
        <w:ind w:firstLine="600"/>
      </w:pPr>
      <w:r>
        <w:rPr>
          <w:sz w:val="21"/>
        </w:rPr>
        <w:t>通信地址：</w:t>
      </w:r>
      <w:r>
        <w:rPr>
          <w:sz w:val="21"/>
          <w:u w:val="single"/>
        </w:rPr>
        <w:t>                            </w:t>
      </w:r>
      <w:r>
        <w:rPr>
          <w:sz w:val="21"/>
        </w:rPr>
        <w:t>；</w:t>
      </w:r>
    </w:p>
    <w:p>
      <w:pPr>
        <w:pStyle w:val="null3"/>
        <w:ind w:firstLine="600"/>
      </w:pPr>
      <w:r>
        <w:rPr>
          <w:sz w:val="21"/>
        </w:rPr>
        <w:t>关于监理人的其他约定：专项批准事件的监理工程师，对工程进度款支付申请进行审查；对工程（设计）变更的必要性和合理性进行审查，根据合同原则审查各项签证的真实性、及时性、资料完整性；对变更工程组织计量。上述行为确定前必须报建设方批准方视为生效。</w:t>
      </w:r>
    </w:p>
    <w:p>
      <w:pPr>
        <w:pStyle w:val="null3"/>
        <w:ind w:firstLine="600"/>
      </w:pPr>
      <w:r>
        <w:rPr>
          <w:sz w:val="21"/>
        </w:rPr>
        <w:t>4.</w:t>
      </w:r>
      <w:r>
        <w:rPr>
          <w:sz w:val="21"/>
        </w:rPr>
        <w:t>3</w:t>
      </w:r>
      <w:r>
        <w:rPr>
          <w:sz w:val="21"/>
        </w:rPr>
        <w:t>商定或确定</w:t>
      </w:r>
    </w:p>
    <w:p>
      <w:pPr>
        <w:pStyle w:val="null3"/>
        <w:ind w:firstLine="600"/>
      </w:pPr>
      <w:r>
        <w:rPr>
          <w:sz w:val="21"/>
        </w:rPr>
        <w:t>在甲方和乙方不能通过协商达成一致意见时，甲方授权监理人对以下事项进行确定：</w:t>
      </w:r>
    </w:p>
    <w:p>
      <w:pPr>
        <w:pStyle w:val="null3"/>
        <w:ind w:firstLine="600"/>
      </w:pPr>
      <w:r>
        <w:rPr>
          <w:sz w:val="21"/>
        </w:rPr>
        <w:t>（</w:t>
      </w:r>
      <w:r>
        <w:rPr>
          <w:sz w:val="21"/>
        </w:rPr>
        <w:t>1）</w:t>
      </w:r>
      <w:r>
        <w:rPr>
          <w:sz w:val="21"/>
          <w:u w:val="single"/>
        </w:rPr>
        <w:t xml:space="preserve">              </w:t>
      </w:r>
      <w:r>
        <w:rPr>
          <w:sz w:val="21"/>
          <w:u w:val="single"/>
        </w:rPr>
        <w:t xml:space="preserve">/                </w:t>
      </w:r>
      <w:r>
        <w:rPr>
          <w:sz w:val="21"/>
        </w:rPr>
        <w:t>；</w:t>
      </w:r>
    </w:p>
    <w:p>
      <w:pPr>
        <w:pStyle w:val="null3"/>
        <w:ind w:firstLine="600"/>
      </w:pPr>
      <w:r>
        <w:rPr>
          <w:sz w:val="21"/>
        </w:rPr>
        <w:t>（</w:t>
      </w:r>
      <w:r>
        <w:rPr>
          <w:sz w:val="21"/>
        </w:rPr>
        <w:t>2）</w:t>
      </w:r>
      <w:r>
        <w:rPr>
          <w:sz w:val="21"/>
          <w:u w:val="single"/>
        </w:rPr>
        <w:t xml:space="preserve">              </w:t>
      </w:r>
      <w:r>
        <w:rPr>
          <w:sz w:val="21"/>
          <w:u w:val="single"/>
        </w:rPr>
        <w:t xml:space="preserve">/                </w:t>
      </w:r>
      <w:r>
        <w:rPr>
          <w:sz w:val="21"/>
        </w:rPr>
        <w:t>；</w:t>
      </w:r>
    </w:p>
    <w:p>
      <w:pPr>
        <w:pStyle w:val="null3"/>
        <w:ind w:firstLine="600"/>
      </w:pPr>
      <w:r>
        <w:rPr>
          <w:sz w:val="21"/>
        </w:rPr>
        <w:t>（</w:t>
      </w:r>
      <w:r>
        <w:rPr>
          <w:sz w:val="21"/>
        </w:rPr>
        <w:t>3）</w:t>
      </w:r>
      <w:r>
        <w:rPr>
          <w:sz w:val="21"/>
          <w:u w:val="single"/>
        </w:rPr>
        <w:t xml:space="preserve">              </w:t>
      </w:r>
      <w:r>
        <w:rPr>
          <w:sz w:val="21"/>
          <w:u w:val="single"/>
        </w:rPr>
        <w:t xml:space="preserve">/                </w:t>
      </w:r>
      <w:r>
        <w:rPr>
          <w:sz w:val="21"/>
        </w:rPr>
        <w:t>。</w:t>
      </w:r>
    </w:p>
    <w:p>
      <w:pPr>
        <w:pStyle w:val="null3"/>
      </w:pPr>
      <w:r>
        <w:rPr>
          <w:sz w:val="21"/>
          <w:b/>
        </w:rPr>
        <w:t>5.工程质量</w:t>
      </w:r>
    </w:p>
    <w:p>
      <w:pPr>
        <w:pStyle w:val="null3"/>
        <w:ind w:firstLine="420"/>
      </w:pPr>
      <w:r>
        <w:rPr>
          <w:sz w:val="21"/>
        </w:rPr>
        <w:t>（</w:t>
      </w:r>
      <w:r>
        <w:rPr>
          <w:sz w:val="21"/>
        </w:rPr>
        <w:t>1）乙方应按质量管理体系要求规范项目的质量管理，项目质量管理贯穿项目管理的全过程，应明确项目质量目标，建立项目质量管理体系，按计划、实施、检查、处理循环的工作方法，持续改进全过程的质量控制。项目部设专职质量管理人员，负责项目的质量管理工作。</w:t>
      </w:r>
    </w:p>
    <w:p>
      <w:pPr>
        <w:pStyle w:val="null3"/>
        <w:ind w:firstLine="420"/>
      </w:pPr>
      <w:r>
        <w:rPr>
          <w:sz w:val="21"/>
        </w:rPr>
        <w:t>（</w:t>
      </w:r>
      <w:r>
        <w:rPr>
          <w:sz w:val="21"/>
        </w:rPr>
        <w:t>2）由项目质量经理组织编制质量计划，经项目经理批准发布。项目质量计划应体现从资源投入到完成工程交付的全过程质量管理与控制要求，内容包括：项目的质量目标、指标和要求；项目的质量管理组织与职责；项目质量管理所需要的过程、文件和资源；实施项目质量目标和要求应采取的措施。</w:t>
      </w:r>
    </w:p>
    <w:p>
      <w:pPr>
        <w:pStyle w:val="null3"/>
        <w:ind w:firstLine="420"/>
      </w:pPr>
      <w:r>
        <w:rPr>
          <w:sz w:val="21"/>
        </w:rPr>
        <w:t>（</w:t>
      </w:r>
      <w:r>
        <w:rPr>
          <w:sz w:val="21"/>
        </w:rPr>
        <w:t>3）项目部应对项目所有输入的信息、要求和资源的有效性进行控制，根据项目质量计划对设计、采购、施工和试运行等阶段接口的质量进行重点控制；项目质量经理负责组织检查、监督、考核和评价项目质量计划的执行情况，验证实施效果并形成报告，对出现的问题、缺陷或不合格，应召开质量分析会，并制定整改措施；项目部对项目实施过程中形成的质量记录进行标识、收集、保存和归档，并应根据项目质量计划对分包工程项目质量进行控制。</w:t>
      </w:r>
    </w:p>
    <w:p>
      <w:pPr>
        <w:pStyle w:val="null3"/>
        <w:ind w:firstLine="420"/>
      </w:pPr>
      <w:r>
        <w:rPr>
          <w:sz w:val="21"/>
        </w:rPr>
        <w:t>（</w:t>
      </w:r>
      <w:r>
        <w:rPr>
          <w:sz w:val="21"/>
        </w:rPr>
        <w:t>4）项目部人员应收集和反馈项目的各种质量信息，定期对收集的质量信息进行数据分析，召开质量分析会，对影响工程质量的原因采取预防和纠正措施，定期评价其有效性，并反馈给乙方。</w:t>
      </w:r>
    </w:p>
    <w:p>
      <w:pPr>
        <w:pStyle w:val="null3"/>
        <w:ind w:firstLine="420"/>
      </w:pPr>
      <w:r>
        <w:rPr>
          <w:sz w:val="21"/>
        </w:rPr>
        <w:t>（</w:t>
      </w:r>
      <w:r>
        <w:rPr>
          <w:sz w:val="21"/>
        </w:rPr>
        <w:t>5）乙方应对保修期或缺陷通知期限内发生的质量问题提供保修服务。应及时收集并接收项目甲方意见，获取项目运行信息，应将回访和项目甲方满意度调查工作纳入乙方的质量改进活动中。</w:t>
      </w:r>
    </w:p>
    <w:p>
      <w:pPr>
        <w:pStyle w:val="null3"/>
      </w:pPr>
      <w:r>
        <w:rPr>
          <w:sz w:val="21"/>
          <w:b/>
        </w:rPr>
        <w:t>6.安全文明施工与环境保护</w:t>
      </w:r>
    </w:p>
    <w:p>
      <w:pPr>
        <w:pStyle w:val="null3"/>
        <w:ind w:firstLine="420"/>
      </w:pPr>
      <w:r>
        <w:rPr>
          <w:sz w:val="21"/>
        </w:rPr>
        <w:t>（</w:t>
      </w:r>
      <w:r>
        <w:rPr>
          <w:sz w:val="21"/>
        </w:rPr>
        <w:t>1）项目安全生产的达标目乙方标及相应事项的约定：确保不发生一般事故等级及以上的安全生产事故且死亡人数为零，达到项目所在地安全生产文明施工工</w:t>
      </w:r>
      <w:r>
        <w:rPr>
          <w:sz w:val="21"/>
        </w:rPr>
        <w:t>地标准。</w:t>
      </w:r>
    </w:p>
    <w:p>
      <w:pPr>
        <w:pStyle w:val="null3"/>
        <w:ind w:firstLine="420"/>
      </w:pPr>
      <w:r>
        <w:rPr>
          <w:sz w:val="21"/>
        </w:rPr>
        <w:t>乙方在施工期间应严格遵守《中华人民共和国安全生产法》（国家主席</w:t>
      </w:r>
      <w:r>
        <w:rPr>
          <w:sz w:val="21"/>
        </w:rPr>
        <w:t>70号令）、《建设工程安全生产管理条例》（中华人民共和国国务院令第393号）以及文明施工、环保和城管建立的规章制度和防护措施。乙方负责施工人员进出施工现场及现场施工安全，若违反以上规定，由此造成的经济和法律责任，均由乙方负责。</w:t>
      </w:r>
    </w:p>
    <w:p>
      <w:pPr>
        <w:pStyle w:val="null3"/>
        <w:ind w:firstLine="420"/>
      </w:pPr>
      <w:r>
        <w:rPr>
          <w:sz w:val="21"/>
        </w:rPr>
        <w:t>落实安全生产三级教育制度。</w:t>
      </w:r>
      <w:r>
        <w:rPr>
          <w:sz w:val="21"/>
        </w:rPr>
        <w:t>未经乙方组织进行安全生产教育并考核合格，且未与用工单位依法签订书面劳动合同的人员，工程监理人将不确认其进入施工现场作业资格；施工使用的材料和机具设备应按规定进行质量安全检测，未经工程监理人按规定确认的作业人员、施工材料和机具设备不得进入施工现场；对已进场的施工材料和机具设备必须坚持动态管理，定期安全检查，不合格的坚决停用，并清出施工现场；施工机械操作人员必须建立机组责任制，并依照有关规定持证上岗，严禁无证操作。</w:t>
      </w:r>
    </w:p>
    <w:p>
      <w:pPr>
        <w:pStyle w:val="null3"/>
        <w:ind w:firstLine="420"/>
      </w:pPr>
      <w:r>
        <w:rPr>
          <w:sz w:val="21"/>
        </w:rPr>
        <w:t>（</w:t>
      </w:r>
      <w:r>
        <w:rPr>
          <w:sz w:val="21"/>
        </w:rPr>
        <w:t>2）特别安全生产事项</w:t>
      </w:r>
    </w:p>
    <w:p>
      <w:pPr>
        <w:pStyle w:val="null3"/>
        <w:ind w:firstLine="420"/>
      </w:pPr>
      <w:r>
        <w:rPr>
          <w:sz w:val="21"/>
        </w:rPr>
        <w:t>乙方应按照法律规定进行施工，开工前做好安全技术交底工作，施工过程中做好各项安全防护措施。乙方为实施合同而雇用的特殊工种的人员应受过专门的培训并已取得政府有关管理机构颁发的上岗证书。</w:t>
      </w:r>
    </w:p>
    <w:p>
      <w:pPr>
        <w:pStyle w:val="null3"/>
        <w:ind w:firstLine="420"/>
      </w:pPr>
      <w:r>
        <w:rPr>
          <w:sz w:val="21"/>
        </w:rPr>
        <w:t>乙方在动力设备、输电线路、地下管道、密封防震车间、易燃易爆地段以及临街交通要道附近施工时，施工开始前应向甲方和监理人提出安全防护措施，经甲方认可后实施。</w:t>
      </w:r>
    </w:p>
    <w:p>
      <w:pPr>
        <w:pStyle w:val="null3"/>
        <w:ind w:firstLine="420"/>
      </w:pPr>
      <w:r>
        <w:rPr>
          <w:sz w:val="21"/>
        </w:rPr>
        <w:t>在符合合同要求所许可的范围内，实施和完成本合同工程及缺陷修复工程中的一切施工作业，应不影响邻近建筑物、构筑物的安全与正常使用和不适</w:t>
      </w:r>
      <w:r>
        <w:rPr>
          <w:sz w:val="21"/>
        </w:rPr>
        <w:t>当地干扰群众的通行方便。如果发生上述情况，并由此导致索赔、赔偿、诉讼费、指控费及其他价款时，应由乙方承担一切责任及费用。但属于甲方或监理人对本工程提供的设计所引起的损失或损害除外。乙方在爆破施工中应采用经监理人批准的施工方案（包括安全措施）以保证当地的一切建筑物、构造物、附近人群等的安全及交通道路的通行方便</w:t>
      </w:r>
      <w:r>
        <w:rPr>
          <w:sz w:val="21"/>
        </w:rPr>
        <w:t>,且应自行负责同当地的一切协调工作。同时，应保证甲方免于承担因乙方借用、占用或进出当地道路或其他交通设施所起的索赔、诉讼费、损害赔偿、指控费及其他价款。由此发生的相关费用由乙方承担。                                                  。</w:t>
      </w:r>
    </w:p>
    <w:p>
      <w:pPr>
        <w:pStyle w:val="null3"/>
        <w:ind w:firstLine="420"/>
        <w:jc w:val="left"/>
      </w:pPr>
      <w:r>
        <w:rPr>
          <w:sz w:val="21"/>
        </w:rPr>
        <w:t>（</w:t>
      </w:r>
      <w:r>
        <w:rPr>
          <w:sz w:val="21"/>
        </w:rPr>
        <w:t>3）</w:t>
      </w:r>
      <w:r>
        <w:rPr>
          <w:sz w:val="21"/>
        </w:rPr>
        <w:t>文明施工</w:t>
      </w:r>
    </w:p>
    <w:p>
      <w:pPr>
        <w:pStyle w:val="null3"/>
        <w:ind w:firstLine="420"/>
        <w:jc w:val="left"/>
      </w:pPr>
      <w:r>
        <w:rPr>
          <w:sz w:val="21"/>
        </w:rPr>
        <w:t>合同当事人对文明施工的要求：达到项目所在地安全生产文明施工工地标准。</w:t>
      </w:r>
    </w:p>
    <w:p>
      <w:pPr>
        <w:pStyle w:val="null3"/>
        <w:ind w:firstLine="420"/>
        <w:jc w:val="left"/>
      </w:pPr>
      <w:r>
        <w:rPr>
          <w:sz w:val="21"/>
        </w:rPr>
        <w:t>施工场地清洁卫生的约定：乙方在本合同实施过程中全面负责施工场地的清洁和现场施工管理，甲方不承担任何责任。</w:t>
      </w:r>
    </w:p>
    <w:p>
      <w:pPr>
        <w:pStyle w:val="null3"/>
        <w:ind w:firstLine="420"/>
        <w:jc w:val="left"/>
      </w:pPr>
      <w:r>
        <w:rPr>
          <w:sz w:val="21"/>
        </w:rPr>
        <w:t>（</w:t>
      </w:r>
      <w:r>
        <w:rPr>
          <w:sz w:val="21"/>
        </w:rPr>
        <w:t>4）</w:t>
      </w:r>
      <w:r>
        <w:rPr>
          <w:sz w:val="21"/>
        </w:rPr>
        <w:t>绿色施工安全防护措施费</w:t>
      </w:r>
    </w:p>
    <w:p>
      <w:pPr>
        <w:pStyle w:val="null3"/>
        <w:ind w:firstLine="422"/>
        <w:jc w:val="left"/>
      </w:pPr>
      <w:r>
        <w:rPr>
          <w:sz w:val="21"/>
          <w:b/>
        </w:rPr>
        <w:t>施工单位已经组织施工人员、施工材料及施工机具进场，经监理人和甲方审查确认工程已符合开工条件，支付</w:t>
      </w:r>
      <w:r>
        <w:rPr>
          <w:sz w:val="21"/>
          <w:b/>
        </w:rPr>
        <w:t>100%。</w:t>
      </w:r>
    </w:p>
    <w:p>
      <w:pPr>
        <w:pStyle w:val="null3"/>
        <w:ind w:firstLine="420"/>
      </w:pPr>
      <w:r>
        <w:rPr>
          <w:sz w:val="21"/>
        </w:rPr>
        <w:t>（</w:t>
      </w:r>
      <w:r>
        <w:rPr>
          <w:sz w:val="21"/>
        </w:rPr>
        <w:t>5）</w:t>
      </w:r>
      <w:r>
        <w:rPr>
          <w:sz w:val="21"/>
        </w:rPr>
        <w:t>乙方的安全责任</w:t>
      </w:r>
    </w:p>
    <w:p>
      <w:pPr>
        <w:pStyle w:val="null3"/>
        <w:ind w:firstLine="420"/>
      </w:pPr>
      <w:r>
        <w:rPr>
          <w:sz w:val="21"/>
        </w:rPr>
        <w:t>由于乙方原因在施工场地内及其毗邻地带造成的甲方、监理人以及第三者人员伤亡和财产损失，由乙方负责赔偿。</w:t>
      </w:r>
    </w:p>
    <w:p>
      <w:pPr>
        <w:pStyle w:val="null3"/>
        <w:ind w:firstLine="420"/>
      </w:pPr>
      <w:r>
        <w:rPr>
          <w:sz w:val="21"/>
        </w:rPr>
        <w:t>乙方应按职业健康安全管理和环境管理体系要求，规范项目的职业健康安全管理和环境管理。项目经理是项目安全生产主要负责人，负责：建立、健全项目安全生产责任制；组织制定项目安全生产规章制度和操作规程，并实施项目安全生产教育和培训计划；保证项目安全生生产投入的有效实施；督促、检查项目的安全生产工作，及时消除生产安全事故隐患；组织制定并实施项目的生产安全事故应急救援预案；及时、如实报告项目生产安全事故。</w:t>
      </w:r>
    </w:p>
    <w:p>
      <w:pPr>
        <w:pStyle w:val="null3"/>
        <w:ind w:firstLine="420"/>
      </w:pPr>
      <w:r>
        <w:rPr>
          <w:sz w:val="21"/>
        </w:rPr>
        <w:t>项目部应根据项目的安全管理目标，制定项目安全管理计划，按规定程序批准实施，并对项目安全管理计划的实施进行管理。</w:t>
      </w:r>
    </w:p>
    <w:p>
      <w:pPr>
        <w:pStyle w:val="null3"/>
        <w:ind w:firstLine="420"/>
        <w:jc w:val="left"/>
      </w:pPr>
      <w:r>
        <w:rPr>
          <w:sz w:val="21"/>
        </w:rPr>
        <w:t>项目部应制定生产安全事故隐患排查治理制度，采取技术、管理措施，及时发现并消除事故隐患；如实记录事故隐患排查治理情况，并向作业人员通报。当发生安全事故时，应立即启动应急预案，组织实施应急救援并按规定及时、如实报告。</w:t>
      </w:r>
    </w:p>
    <w:p>
      <w:pPr>
        <w:pStyle w:val="null3"/>
      </w:pPr>
      <w:r>
        <w:rPr>
          <w:sz w:val="21"/>
          <w:b/>
        </w:rPr>
        <w:t>7.工期和进度</w:t>
      </w:r>
    </w:p>
    <w:p>
      <w:pPr>
        <w:pStyle w:val="null3"/>
        <w:ind w:firstLine="600"/>
      </w:pPr>
      <w:r>
        <w:rPr>
          <w:sz w:val="21"/>
        </w:rPr>
        <w:t>7.1施工组织设计</w:t>
      </w:r>
    </w:p>
    <w:p>
      <w:pPr>
        <w:pStyle w:val="null3"/>
        <w:ind w:firstLine="600"/>
      </w:pPr>
      <w:r>
        <w:rPr>
          <w:sz w:val="21"/>
        </w:rPr>
        <w:t>7.1.1合同当事人约定的施工组织设计应包括的其他内容：</w:t>
      </w:r>
      <w:r>
        <w:rPr>
          <w:sz w:val="21"/>
          <w:u w:val="single"/>
        </w:rPr>
        <w:t>乙方对所有现场作业及监狱周边施工方法的完备性、稳定性和安全性负责，并应按照合同约定的工作内容和施工进度要求，向监理工程师提交合同工程拟采用的施工组织设计和工作安排的详细说明。如乙方对施工组织设计和工作安排作出重大修改，应事先征得监理工程师同意，并报甲方批准。</w:t>
      </w:r>
    </w:p>
    <w:p>
      <w:pPr>
        <w:pStyle w:val="null3"/>
        <w:ind w:firstLine="600"/>
      </w:pPr>
      <w:r>
        <w:rPr>
          <w:sz w:val="21"/>
        </w:rPr>
        <w:t>7.1.2施工组织设计的提交和修改</w:t>
      </w:r>
    </w:p>
    <w:p>
      <w:pPr>
        <w:pStyle w:val="null3"/>
        <w:ind w:firstLine="600"/>
      </w:pPr>
      <w:r>
        <w:rPr>
          <w:sz w:val="21"/>
        </w:rPr>
        <w:t>乙方提交详细施工组织设计的期限的约定：</w:t>
      </w:r>
      <w:r>
        <w:rPr>
          <w:sz w:val="21"/>
          <w:u w:val="single"/>
        </w:rPr>
        <w:t>乙方应在签订本合同后的</w:t>
      </w:r>
      <w:r>
        <w:rPr>
          <w:sz w:val="21"/>
          <w:u w:val="single"/>
        </w:rPr>
        <w:t>15天内，向监理工程师提交一式两份施工组织设计和合同工程进度计划。</w:t>
      </w:r>
    </w:p>
    <w:p>
      <w:pPr>
        <w:pStyle w:val="null3"/>
        <w:ind w:firstLine="600"/>
      </w:pPr>
      <w:r>
        <w:rPr>
          <w:sz w:val="21"/>
        </w:rPr>
        <w:t>甲方和监理人在收到详细的施工组织设计后确认或提出修改意见的期限：</w:t>
      </w:r>
      <w:r>
        <w:rPr>
          <w:sz w:val="21"/>
          <w:u w:val="single"/>
        </w:rPr>
        <w:t>经甲方批准后，监理工程师应在收到该设计和计划后的</w:t>
      </w:r>
      <w:r>
        <w:rPr>
          <w:sz w:val="21"/>
          <w:u w:val="single"/>
        </w:rPr>
        <w:t>7天内予以确认或提出修改意见，逾期不确认也不提出书面意见的，视为同意。</w:t>
      </w:r>
    </w:p>
    <w:p>
      <w:pPr>
        <w:pStyle w:val="null3"/>
        <w:ind w:firstLine="600"/>
      </w:pPr>
      <w:r>
        <w:rPr>
          <w:sz w:val="21"/>
        </w:rPr>
        <w:t>7.2施工进度计划</w:t>
      </w:r>
    </w:p>
    <w:p>
      <w:pPr>
        <w:pStyle w:val="null3"/>
        <w:ind w:firstLine="600"/>
      </w:pPr>
      <w:r>
        <w:rPr>
          <w:sz w:val="21"/>
        </w:rPr>
        <w:t>7.2.1施工进度计划的编制</w:t>
      </w:r>
    </w:p>
    <w:p>
      <w:pPr>
        <w:pStyle w:val="null3"/>
        <w:ind w:firstLine="600"/>
      </w:pPr>
      <w:r>
        <w:rPr>
          <w:sz w:val="21"/>
        </w:rPr>
        <w:t>乙方应按照第</w:t>
      </w:r>
      <w:r>
        <w:rPr>
          <w:sz w:val="21"/>
        </w:rPr>
        <w:t>7.1款〔施工组织设计〕约定提交详细的施工进度计划，施工进度计划的编制应当符合国家法律规定和一般工程实践惯例，</w:t>
      </w:r>
      <w:r>
        <w:rPr>
          <w:sz w:val="21"/>
        </w:rPr>
        <w:t>乙方提交的</w:t>
      </w:r>
      <w:r>
        <w:rPr>
          <w:sz w:val="21"/>
          <w:u w:val="single"/>
        </w:rPr>
        <w:t>工程进度计划，应对合同工程的全部施工作业提出总体上的施工方法、施工安排、作业顺序和时间表。合同约定有单位工程的，乙方还应编制单位工程进度计划。</w:t>
      </w:r>
      <w:r>
        <w:rPr>
          <w:sz w:val="21"/>
        </w:rPr>
        <w:t>施工进度计划经监理人审核、甲方批准后实施。施工进度计划是控制工程进度的依据，也是工程进度款支付的参考依据，甲方和监理人有权按照施工进度计划检查工程进度情况。</w:t>
      </w:r>
    </w:p>
    <w:p>
      <w:pPr>
        <w:pStyle w:val="null3"/>
        <w:ind w:firstLine="600"/>
      </w:pPr>
      <w:r>
        <w:rPr>
          <w:sz w:val="21"/>
          <w:u w:val="single"/>
        </w:rPr>
        <w:t>乙方应编制每月施工进度报告，同时每季对进度计划修订一次，并在每月或季结束后的</w:t>
      </w:r>
      <w:r>
        <w:rPr>
          <w:sz w:val="21"/>
          <w:u w:val="single"/>
        </w:rPr>
        <w:t>5天内向监理工程师提交上述报告和修订计划一式两份。月施工进度报告的内容至少应包括：</w:t>
      </w:r>
    </w:p>
    <w:p>
      <w:pPr>
        <w:pStyle w:val="null3"/>
        <w:ind w:firstLine="600"/>
      </w:pPr>
      <w:r>
        <w:rPr>
          <w:sz w:val="21"/>
          <w:u w:val="single"/>
        </w:rPr>
        <w:t>（</w:t>
      </w:r>
      <w:r>
        <w:rPr>
          <w:sz w:val="21"/>
          <w:u w:val="single"/>
        </w:rPr>
        <w:t>1）施工、安装、试验以及其他甲方工作等进展情况的图表和说明；</w:t>
      </w:r>
    </w:p>
    <w:p>
      <w:pPr>
        <w:pStyle w:val="null3"/>
        <w:ind w:firstLine="600"/>
      </w:pPr>
      <w:r>
        <w:rPr>
          <w:sz w:val="21"/>
          <w:u w:val="single"/>
        </w:rPr>
        <w:t>（</w:t>
      </w:r>
      <w:r>
        <w:rPr>
          <w:sz w:val="21"/>
          <w:u w:val="single"/>
        </w:rPr>
        <w:t>2）材料、设备、货物的采购和制造商名称、地点以及进入现场情况；</w:t>
      </w:r>
    </w:p>
    <w:p>
      <w:pPr>
        <w:pStyle w:val="null3"/>
        <w:ind w:firstLine="600"/>
      </w:pPr>
      <w:r>
        <w:rPr>
          <w:sz w:val="21"/>
          <w:u w:val="single"/>
        </w:rPr>
        <w:t>（</w:t>
      </w:r>
      <w:r>
        <w:rPr>
          <w:sz w:val="21"/>
          <w:u w:val="single"/>
        </w:rPr>
        <w:t>3）索赔情况和安全统计；</w:t>
      </w:r>
    </w:p>
    <w:p>
      <w:pPr>
        <w:pStyle w:val="null3"/>
        <w:ind w:firstLine="600"/>
      </w:pPr>
      <w:r>
        <w:rPr>
          <w:sz w:val="21"/>
          <w:u w:val="single"/>
        </w:rPr>
        <w:t>（</w:t>
      </w:r>
      <w:r>
        <w:rPr>
          <w:sz w:val="21"/>
          <w:u w:val="single"/>
        </w:rPr>
        <w:t>4）实际进度与计划进度的对比，以及为消除延误正在或准备采取的措施。</w:t>
      </w:r>
    </w:p>
    <w:p>
      <w:pPr>
        <w:pStyle w:val="null3"/>
        <w:ind w:firstLine="600"/>
      </w:pPr>
      <w:r>
        <w:rPr>
          <w:sz w:val="21"/>
          <w:u w:val="single"/>
        </w:rPr>
        <w:t>（</w:t>
      </w:r>
      <w:r>
        <w:rPr>
          <w:sz w:val="21"/>
          <w:u w:val="single"/>
        </w:rPr>
        <w:t>5）施工组织计划和合同工程进度计划是甲方考核乙方工期的依据，也是乙方向甲方申请工程进度款的依据（每月核定工期一次）。</w:t>
      </w:r>
    </w:p>
    <w:p>
      <w:pPr>
        <w:pStyle w:val="null3"/>
        <w:ind w:firstLine="600"/>
      </w:pPr>
      <w:r>
        <w:rPr>
          <w:sz w:val="21"/>
          <w:u w:val="single"/>
        </w:rPr>
        <w:t>（</w:t>
      </w:r>
      <w:r>
        <w:rPr>
          <w:sz w:val="21"/>
          <w:u w:val="single"/>
        </w:rPr>
        <w:t>6）乙方对所有现场作业和施工方法的完备性、稳定性和安全性负责，并应按照合同约定的工作内容和施工进度要求，向监理工程师提交合同工程拟采用的施工组织设计和工作安排的详细说明。如乙方对施工组织设计和工作安排作出重大修改，应事先征得监理工程师同意，并报甲方批准。</w:t>
      </w:r>
    </w:p>
    <w:p>
      <w:pPr>
        <w:pStyle w:val="null3"/>
        <w:ind w:firstLine="600"/>
      </w:pPr>
      <w:r>
        <w:rPr>
          <w:sz w:val="21"/>
        </w:rPr>
        <w:t>7.2.2施工进度计划的修订</w:t>
      </w:r>
    </w:p>
    <w:p>
      <w:pPr>
        <w:pStyle w:val="null3"/>
        <w:ind w:firstLine="600"/>
      </w:pPr>
      <w:r>
        <w:rPr>
          <w:sz w:val="21"/>
        </w:rPr>
        <w:t>甲方和监理人在收到修订的施工进度计划后确认或提出修改意见的期限：</w:t>
      </w:r>
      <w:r>
        <w:rPr>
          <w:sz w:val="21"/>
          <w:u w:val="single"/>
        </w:rPr>
        <w:t>甲方和监理工程师应在</w:t>
      </w:r>
      <w:r>
        <w:rPr>
          <w:sz w:val="21"/>
          <w:u w:val="single"/>
        </w:rPr>
        <w:t>7天内予以确认或提出修改意见</w:t>
      </w:r>
      <w:r>
        <w:rPr>
          <w:sz w:val="21"/>
        </w:rPr>
        <w:t>。</w:t>
      </w:r>
    </w:p>
    <w:p>
      <w:pPr>
        <w:pStyle w:val="null3"/>
        <w:ind w:firstLine="600"/>
      </w:pPr>
      <w:r>
        <w:rPr>
          <w:sz w:val="21"/>
        </w:rPr>
        <w:t>7.3开工</w:t>
      </w:r>
    </w:p>
    <w:p>
      <w:pPr>
        <w:pStyle w:val="null3"/>
        <w:ind w:firstLine="645"/>
      </w:pPr>
      <w:r>
        <w:rPr>
          <w:sz w:val="21"/>
        </w:rPr>
        <w:t>7.3.1关于乙方提交工程开工报审表的期限：</w:t>
      </w:r>
      <w:r>
        <w:rPr>
          <w:sz w:val="21"/>
          <w:u w:val="single"/>
        </w:rPr>
        <w:t>开工前</w:t>
      </w:r>
      <w:r>
        <w:rPr>
          <w:sz w:val="21"/>
          <w:u w:val="single"/>
        </w:rPr>
        <w:t>10日历天</w:t>
      </w:r>
      <w:r>
        <w:rPr>
          <w:sz w:val="21"/>
        </w:rPr>
        <w:t>。</w:t>
      </w:r>
    </w:p>
    <w:p>
      <w:pPr>
        <w:pStyle w:val="null3"/>
        <w:ind w:firstLine="645"/>
      </w:pPr>
      <w:r>
        <w:rPr>
          <w:sz w:val="21"/>
        </w:rPr>
        <w:t>7.3.2关于甲方应完成的其他开工准备工作及期限：</w:t>
      </w:r>
      <w:r>
        <w:rPr>
          <w:sz w:val="21"/>
          <w:u w:val="single"/>
        </w:rPr>
        <w:t>开工前</w:t>
      </w:r>
      <w:r>
        <w:rPr>
          <w:sz w:val="21"/>
          <w:u w:val="single"/>
        </w:rPr>
        <w:t>5日历天协调帮助乙方完成人员、机械、材料进场，进行监狱周边施工安全教育和技术交底</w:t>
      </w:r>
      <w:r>
        <w:rPr>
          <w:sz w:val="21"/>
        </w:rPr>
        <w:t>。</w:t>
      </w:r>
    </w:p>
    <w:p>
      <w:pPr>
        <w:pStyle w:val="null3"/>
        <w:ind w:firstLine="600"/>
      </w:pPr>
      <w:r>
        <w:rPr>
          <w:sz w:val="21"/>
        </w:rPr>
        <w:t>7.3.3关于乙方应完成的其他开工准备工作及期限：</w:t>
      </w:r>
      <w:r>
        <w:rPr>
          <w:sz w:val="21"/>
          <w:u w:val="single"/>
        </w:rPr>
        <w:t>开工前</w:t>
      </w:r>
      <w:r>
        <w:rPr>
          <w:sz w:val="21"/>
          <w:u w:val="single"/>
        </w:rPr>
        <w:t>5日历天完成人员、机械、材料进场施工准备</w:t>
      </w:r>
      <w:r>
        <w:rPr>
          <w:sz w:val="21"/>
        </w:rPr>
        <w:t>。</w:t>
      </w:r>
    </w:p>
    <w:p>
      <w:pPr>
        <w:pStyle w:val="null3"/>
        <w:ind w:firstLine="600"/>
      </w:pPr>
      <w:r>
        <w:rPr>
          <w:sz w:val="21"/>
        </w:rPr>
        <w:t>7.3.4开工通知</w:t>
      </w:r>
    </w:p>
    <w:p>
      <w:pPr>
        <w:pStyle w:val="null3"/>
        <w:ind w:firstLine="600"/>
      </w:pPr>
      <w:r>
        <w:rPr>
          <w:sz w:val="21"/>
        </w:rPr>
        <w:t>具体开工时间由甲方、监理人、乙方根据现场实际情况确定，并以开工令为准。</w:t>
      </w:r>
    </w:p>
    <w:p>
      <w:pPr>
        <w:pStyle w:val="null3"/>
        <w:ind w:firstLine="600"/>
      </w:pPr>
      <w:r>
        <w:rPr>
          <w:sz w:val="21"/>
        </w:rPr>
        <w:t>7.4测量放线</w:t>
      </w:r>
    </w:p>
    <w:p>
      <w:pPr>
        <w:pStyle w:val="null3"/>
        <w:ind w:firstLine="600"/>
      </w:pPr>
      <w:r>
        <w:rPr>
          <w:sz w:val="21"/>
        </w:rPr>
        <w:t>7.4.1甲方通过监理人向乙方提供测量基准点、基准线和水准点及其书面资料的期限：</w:t>
      </w:r>
      <w:r>
        <w:rPr>
          <w:sz w:val="21"/>
          <w:u w:val="single"/>
        </w:rPr>
        <w:t>开工前</w:t>
      </w:r>
      <w:r>
        <w:rPr>
          <w:sz w:val="21"/>
          <w:u w:val="single"/>
        </w:rPr>
        <w:t>5个日历天</w:t>
      </w:r>
      <w:r>
        <w:rPr>
          <w:sz w:val="21"/>
        </w:rPr>
        <w:t>。</w:t>
      </w:r>
    </w:p>
    <w:p>
      <w:pPr>
        <w:pStyle w:val="null3"/>
        <w:ind w:firstLine="600"/>
      </w:pPr>
      <w:r>
        <w:rPr>
          <w:sz w:val="21"/>
        </w:rPr>
        <w:t>7.5工期延误</w:t>
      </w:r>
    </w:p>
    <w:p>
      <w:pPr>
        <w:pStyle w:val="null3"/>
        <w:ind w:firstLine="600"/>
      </w:pPr>
      <w:r>
        <w:rPr>
          <w:sz w:val="21"/>
        </w:rPr>
        <w:t>7.5.1因甲方原因导致工期延误</w:t>
      </w:r>
    </w:p>
    <w:p>
      <w:pPr>
        <w:pStyle w:val="null3"/>
        <w:ind w:firstLine="600"/>
      </w:pPr>
      <w:r>
        <w:rPr>
          <w:sz w:val="21"/>
        </w:rPr>
        <w:t>因甲方原因导致工期延误的其他情形：</w:t>
      </w:r>
      <w:r>
        <w:rPr>
          <w:sz w:val="21"/>
          <w:u w:val="single"/>
        </w:rPr>
        <w:t>如因甲方原因导致工期延误，则工期相应延长。</w:t>
      </w:r>
    </w:p>
    <w:p>
      <w:pPr>
        <w:pStyle w:val="null3"/>
        <w:ind w:firstLine="600"/>
      </w:pPr>
      <w:r>
        <w:rPr>
          <w:sz w:val="21"/>
        </w:rPr>
        <w:t>7.5.2因乙方原因导致工期延误</w:t>
      </w:r>
    </w:p>
    <w:p>
      <w:pPr>
        <w:pStyle w:val="null3"/>
        <w:ind w:firstLine="600"/>
      </w:pPr>
      <w:r>
        <w:rPr>
          <w:sz w:val="21"/>
          <w:u w:val="single"/>
        </w:rPr>
        <w:t>乙方原因和不可抗力因素造成暂停施工的其他情形：</w:t>
      </w:r>
    </w:p>
    <w:p>
      <w:pPr>
        <w:pStyle w:val="null3"/>
        <w:ind w:firstLine="600"/>
      </w:pPr>
      <w:r>
        <w:rPr>
          <w:sz w:val="21"/>
          <w:u w:val="single"/>
        </w:rPr>
        <w:t>因乙方原因在施工期间出现重大质量安全事故，除及时消除影响外，并赔偿因此而给甲方造成的损失。乙方经过整改，返工工程质量仍不符合设计及合同要求的或乙方不按期整改的，甲方有权另聘他人代为完成及直至解除合同。因此造成的一切损失由乙方承担。乙方应在接到甲方书面通知之日起</w:t>
      </w:r>
      <w:r>
        <w:rPr>
          <w:sz w:val="21"/>
          <w:u w:val="single"/>
        </w:rPr>
        <w:t>10日内无条件撤出施工现场。</w:t>
      </w:r>
    </w:p>
    <w:p>
      <w:pPr>
        <w:pStyle w:val="null3"/>
        <w:ind w:firstLine="600"/>
      </w:pPr>
      <w:r>
        <w:rPr>
          <w:sz w:val="21"/>
          <w:u w:val="single"/>
        </w:rPr>
        <w:t>因乙方下列原因造成的暂停施工，增加的费用和（或）延误的工期由乙方承担：</w:t>
      </w:r>
    </w:p>
    <w:p>
      <w:pPr>
        <w:pStyle w:val="null3"/>
        <w:ind w:firstLine="600"/>
      </w:pPr>
      <w:r>
        <w:rPr>
          <w:sz w:val="21"/>
          <w:u w:val="single"/>
        </w:rPr>
        <w:t>（</w:t>
      </w:r>
      <w:r>
        <w:rPr>
          <w:sz w:val="21"/>
          <w:u w:val="single"/>
        </w:rPr>
        <w:t>1）工作失误或违约造成的；</w:t>
      </w:r>
    </w:p>
    <w:p>
      <w:pPr>
        <w:pStyle w:val="null3"/>
        <w:ind w:firstLine="600"/>
      </w:pPr>
      <w:r>
        <w:rPr>
          <w:sz w:val="21"/>
          <w:u w:val="single"/>
        </w:rPr>
        <w:t>（</w:t>
      </w:r>
      <w:r>
        <w:rPr>
          <w:sz w:val="21"/>
          <w:u w:val="single"/>
        </w:rPr>
        <w:t>2）为合同工程合理施工和安全保障所必需的；</w:t>
      </w:r>
    </w:p>
    <w:p>
      <w:pPr>
        <w:pStyle w:val="null3"/>
        <w:ind w:firstLine="600"/>
      </w:pPr>
      <w:r>
        <w:rPr>
          <w:sz w:val="21"/>
          <w:u w:val="single"/>
        </w:rPr>
        <w:t>（</w:t>
      </w:r>
      <w:r>
        <w:rPr>
          <w:sz w:val="21"/>
          <w:u w:val="single"/>
        </w:rPr>
        <w:t>3）施工现场气候条件（除不可抗力停工外）导致的；</w:t>
      </w:r>
    </w:p>
    <w:p>
      <w:pPr>
        <w:pStyle w:val="null3"/>
        <w:ind w:firstLine="600"/>
      </w:pPr>
      <w:r>
        <w:rPr>
          <w:sz w:val="21"/>
          <w:u w:val="single"/>
        </w:rPr>
        <w:t>（</w:t>
      </w:r>
      <w:r>
        <w:rPr>
          <w:sz w:val="21"/>
          <w:u w:val="single"/>
        </w:rPr>
        <w:t>4）擅自停工的；</w:t>
      </w:r>
    </w:p>
    <w:p>
      <w:pPr>
        <w:pStyle w:val="null3"/>
        <w:ind w:firstLine="600"/>
      </w:pPr>
      <w:r>
        <w:rPr>
          <w:sz w:val="21"/>
          <w:u w:val="single"/>
        </w:rPr>
        <w:t>（</w:t>
      </w:r>
      <w:r>
        <w:rPr>
          <w:sz w:val="21"/>
          <w:u w:val="single"/>
        </w:rPr>
        <w:t>5）专用条款约定的其他原因</w:t>
      </w:r>
      <w:r>
        <w:rPr>
          <w:sz w:val="21"/>
        </w:rPr>
        <w:t>。</w:t>
      </w:r>
    </w:p>
    <w:p>
      <w:pPr>
        <w:pStyle w:val="null3"/>
        <w:ind w:firstLine="600"/>
      </w:pPr>
      <w:r>
        <w:rPr>
          <w:sz w:val="21"/>
        </w:rPr>
        <w:t>因乙方原因造成工期延误，逾期竣工违约金的计算方法为：</w:t>
      </w:r>
    </w:p>
    <w:p>
      <w:pPr>
        <w:pStyle w:val="null3"/>
        <w:ind w:firstLine="420"/>
        <w:jc w:val="left"/>
      </w:pPr>
      <w:r>
        <w:rPr>
          <w:sz w:val="21"/>
        </w:rPr>
        <w:t>①乙方逾期开工的，每逾期1天，应向甲方支付本</w:t>
      </w:r>
      <w:r>
        <w:rPr>
          <w:sz w:val="21"/>
          <w:u w:val="single"/>
        </w:rPr>
        <w:t>合同总价</w:t>
      </w:r>
      <w:r>
        <w:rPr>
          <w:sz w:val="21"/>
          <w:u w:val="single"/>
        </w:rPr>
        <w:t>0.175‰</w:t>
      </w:r>
      <w:r>
        <w:rPr>
          <w:sz w:val="21"/>
        </w:rPr>
        <w:t xml:space="preserve"> </w:t>
      </w:r>
      <w:r>
        <w:rPr>
          <w:sz w:val="21"/>
        </w:rPr>
        <w:t>的违约金，违约金的上限为</w:t>
      </w:r>
      <w:r>
        <w:rPr>
          <w:sz w:val="21"/>
          <w:u w:val="single"/>
        </w:rPr>
        <w:t xml:space="preserve">  </w:t>
      </w:r>
      <w:r>
        <w:rPr>
          <w:sz w:val="21"/>
          <w:u w:val="single"/>
        </w:rPr>
        <w:t>合同总价的</w:t>
      </w:r>
      <w:r>
        <w:rPr>
          <w:sz w:val="21"/>
          <w:u w:val="single"/>
        </w:rPr>
        <w:t xml:space="preserve">5% </w:t>
      </w:r>
      <w:r>
        <w:rPr>
          <w:sz w:val="21"/>
        </w:rPr>
        <w:t>，同时乙方还应据实赔偿甲方的实际损失。</w:t>
      </w:r>
    </w:p>
    <w:p>
      <w:pPr>
        <w:pStyle w:val="null3"/>
        <w:ind w:firstLine="420"/>
        <w:jc w:val="left"/>
      </w:pPr>
      <w:r>
        <w:rPr>
          <w:sz w:val="21"/>
        </w:rPr>
        <w:t>②乙方违反约定造成本合同工程不能按照约定的竣工日期竣工的，每逾期1天，应向甲方支付本</w:t>
      </w:r>
      <w:r>
        <w:rPr>
          <w:sz w:val="21"/>
          <w:u w:val="single"/>
        </w:rPr>
        <w:t>合同总价</w:t>
      </w:r>
      <w:r>
        <w:rPr>
          <w:sz w:val="21"/>
          <w:u w:val="single"/>
        </w:rPr>
        <w:t xml:space="preserve">0.175‰ </w:t>
      </w:r>
      <w:r>
        <w:rPr>
          <w:sz w:val="21"/>
        </w:rPr>
        <w:t>的违约金，违约金的上限为</w:t>
      </w:r>
      <w:r>
        <w:rPr>
          <w:sz w:val="21"/>
          <w:u w:val="single"/>
        </w:rPr>
        <w:t xml:space="preserve"> </w:t>
      </w:r>
      <w:r>
        <w:rPr>
          <w:sz w:val="21"/>
          <w:u w:val="single"/>
        </w:rPr>
        <w:t>合同总价的</w:t>
      </w:r>
      <w:r>
        <w:rPr>
          <w:sz w:val="21"/>
          <w:u w:val="single"/>
        </w:rPr>
        <w:t xml:space="preserve">5% </w:t>
      </w:r>
      <w:r>
        <w:rPr>
          <w:sz w:val="21"/>
        </w:rPr>
        <w:t>，同时乙方还应据实赔偿甲方的实际损失。</w:t>
      </w:r>
    </w:p>
    <w:p>
      <w:pPr>
        <w:pStyle w:val="null3"/>
        <w:ind w:firstLine="420"/>
        <w:jc w:val="left"/>
      </w:pPr>
      <w:r>
        <w:rPr>
          <w:sz w:val="21"/>
        </w:rPr>
        <w:t>③乙方违反约定，无正当理由不移交工程的，每逾期1天，应向甲方支付</w:t>
      </w:r>
      <w:r>
        <w:rPr>
          <w:sz w:val="21"/>
          <w:u w:val="single"/>
        </w:rPr>
        <w:t>本合同总价</w:t>
      </w:r>
      <w:r>
        <w:rPr>
          <w:sz w:val="21"/>
          <w:u w:val="single"/>
        </w:rPr>
        <w:t>0.175‰</w:t>
      </w:r>
      <w:r>
        <w:rPr>
          <w:sz w:val="21"/>
        </w:rPr>
        <w:t xml:space="preserve"> </w:t>
      </w:r>
      <w:r>
        <w:rPr>
          <w:sz w:val="21"/>
        </w:rPr>
        <w:t>的违约金，违约金的上限为</w:t>
      </w:r>
      <w:r>
        <w:rPr>
          <w:sz w:val="21"/>
          <w:u w:val="single"/>
        </w:rPr>
        <w:t xml:space="preserve"> </w:t>
      </w:r>
      <w:r>
        <w:rPr>
          <w:sz w:val="21"/>
          <w:u w:val="single"/>
        </w:rPr>
        <w:t>合同总价的</w:t>
      </w:r>
      <w:r>
        <w:rPr>
          <w:sz w:val="21"/>
          <w:u w:val="single"/>
        </w:rPr>
        <w:t xml:space="preserve">5% </w:t>
      </w:r>
      <w:r>
        <w:rPr>
          <w:sz w:val="21"/>
        </w:rPr>
        <w:t>，同时乙方还应据实赔偿甲方的实际损失。</w:t>
      </w:r>
    </w:p>
    <w:p>
      <w:pPr>
        <w:pStyle w:val="null3"/>
        <w:ind w:firstLine="600"/>
      </w:pPr>
      <w:r>
        <w:rPr>
          <w:sz w:val="21"/>
        </w:rPr>
        <w:t>7.6不利物质条件</w:t>
      </w:r>
    </w:p>
    <w:p>
      <w:pPr>
        <w:pStyle w:val="null3"/>
        <w:ind w:firstLine="600"/>
      </w:pPr>
      <w:r>
        <w:rPr>
          <w:sz w:val="21"/>
        </w:rPr>
        <w:t>不利物质条件的其他情形和有关约定：</w:t>
      </w:r>
      <w:r>
        <w:rPr>
          <w:sz w:val="21"/>
        </w:rPr>
        <w:t>/。</w:t>
      </w:r>
    </w:p>
    <w:p>
      <w:pPr>
        <w:pStyle w:val="null3"/>
        <w:ind w:firstLine="600"/>
      </w:pPr>
      <w:r>
        <w:rPr>
          <w:sz w:val="21"/>
        </w:rPr>
        <w:t>7.7异常恶劣的气候条件</w:t>
      </w:r>
    </w:p>
    <w:p>
      <w:pPr>
        <w:pStyle w:val="null3"/>
        <w:ind w:firstLine="420"/>
        <w:jc w:val="both"/>
      </w:pPr>
      <w:r>
        <w:rPr>
          <w:sz w:val="21"/>
        </w:rPr>
        <w:t>异常恶劣的气候条件是指在施工过程中遇到的，有经验的乙方在签订合同时不可预见的，对合同履行造成实质性影响的，但尚未构成不可抗力事件的恶劣气候条件。乙方因异常恶劣的气候条件延误的工期由甲方承担。</w:t>
      </w:r>
    </w:p>
    <w:p>
      <w:pPr>
        <w:pStyle w:val="null3"/>
        <w:ind w:firstLine="420"/>
      </w:pPr>
      <w:r>
        <w:rPr>
          <w:sz w:val="21"/>
        </w:rPr>
        <w:t>甲方和乙方同意以下情形视为异常恶劣的气候条件：</w:t>
      </w:r>
    </w:p>
    <w:p>
      <w:pPr>
        <w:pStyle w:val="null3"/>
        <w:ind w:firstLine="420"/>
        <w:jc w:val="left"/>
      </w:pPr>
      <w:r>
        <w:rPr>
          <w:sz w:val="21"/>
        </w:rPr>
        <w:t>甲方和乙方同意以下情形视为异常恶劣的气候条件：</w:t>
      </w:r>
    </w:p>
    <w:p>
      <w:pPr>
        <w:pStyle w:val="null3"/>
        <w:ind w:firstLine="420"/>
        <w:jc w:val="left"/>
      </w:pPr>
      <w:r>
        <w:rPr>
          <w:sz w:val="21"/>
        </w:rPr>
        <w:t>（</w:t>
      </w:r>
      <w:r>
        <w:rPr>
          <w:sz w:val="21"/>
        </w:rPr>
        <w:t>1）台风蓝色预警信号：24小时内可能或者已经受热带气旋影响，沿海或者陆地平均风力达6级以上，或者阵风8级以上并可能持续 ；</w:t>
      </w:r>
    </w:p>
    <w:p>
      <w:pPr>
        <w:pStyle w:val="null3"/>
        <w:ind w:firstLine="420"/>
        <w:jc w:val="left"/>
      </w:pPr>
      <w:r>
        <w:rPr>
          <w:sz w:val="21"/>
        </w:rPr>
        <w:t>（</w:t>
      </w:r>
      <w:r>
        <w:rPr>
          <w:sz w:val="21"/>
        </w:rPr>
        <w:t>2）台风黄色预警信号：24小时内可能或者已经受热带气旋影响，沿海或者陆地平均风力达8级以上，或者阵风10级以上并可能持续 ；</w:t>
      </w:r>
    </w:p>
    <w:p>
      <w:pPr>
        <w:pStyle w:val="null3"/>
        <w:ind w:firstLine="420"/>
        <w:jc w:val="left"/>
      </w:pPr>
      <w:r>
        <w:rPr>
          <w:sz w:val="21"/>
        </w:rPr>
        <w:t>（</w:t>
      </w:r>
      <w:r>
        <w:rPr>
          <w:sz w:val="21"/>
        </w:rPr>
        <w:t>3）台风橙色预警信号：12小时内可能或者已经受热带气旋影响，沿海或者陆地平均风力达10级以上，或者阵风12级以上并可能持续；</w:t>
      </w:r>
    </w:p>
    <w:p>
      <w:pPr>
        <w:pStyle w:val="null3"/>
        <w:ind w:firstLine="420"/>
        <w:jc w:val="left"/>
      </w:pPr>
      <w:r>
        <w:rPr>
          <w:sz w:val="21"/>
        </w:rPr>
        <w:t>（</w:t>
      </w:r>
      <w:r>
        <w:rPr>
          <w:sz w:val="21"/>
        </w:rPr>
        <w:t>4）台风红色预警信号：6小时内可能或者已经受热带气旋影响，沿海或者陆地平均风力达12级以上，或者阵风达14级以上并可能持续。</w:t>
      </w:r>
    </w:p>
    <w:p>
      <w:pPr>
        <w:pStyle w:val="null3"/>
        <w:ind w:firstLine="600"/>
      </w:pPr>
      <w:r>
        <w:rPr>
          <w:sz w:val="21"/>
        </w:rPr>
        <w:t>（</w:t>
      </w:r>
      <w:r>
        <w:rPr>
          <w:sz w:val="21"/>
        </w:rPr>
        <w:t>5）</w:t>
      </w:r>
      <w:r>
        <w:rPr>
          <w:sz w:val="21"/>
        </w:rPr>
        <w:t>以佛山市气象局、佛山市高明区气象局公布或有关部门发布的要求停工的情形为准。</w:t>
      </w:r>
    </w:p>
    <w:p>
      <w:pPr>
        <w:pStyle w:val="null3"/>
        <w:ind w:firstLine="600"/>
      </w:pPr>
      <w:r>
        <w:rPr>
          <w:sz w:val="21"/>
        </w:rPr>
        <w:t>不可抗力事件发生后，乙方应迅速采取措施，</w:t>
      </w:r>
      <w:r>
        <w:rPr>
          <w:sz w:val="21"/>
        </w:rPr>
        <w:t>24小时内形成书面报告发生不可抗力事故的情况、性质范围，并与甲方签署发生不可抗力事件的证明文件。</w:t>
      </w:r>
    </w:p>
    <w:p>
      <w:pPr>
        <w:pStyle w:val="null3"/>
        <w:ind w:firstLine="600"/>
      </w:pPr>
      <w:r>
        <w:rPr>
          <w:sz w:val="21"/>
        </w:rPr>
        <w:t>灾害持续发生，乙方应每隔</w:t>
      </w:r>
      <w:r>
        <w:rPr>
          <w:sz w:val="21"/>
        </w:rPr>
        <w:t>2天向甲方报告一次灾害情况，直到灾害结束。</w:t>
      </w:r>
    </w:p>
    <w:p>
      <w:pPr>
        <w:pStyle w:val="null3"/>
      </w:pPr>
      <w:r>
        <w:rPr>
          <w:sz w:val="21"/>
          <w:b/>
        </w:rPr>
        <w:t>8.材料与设备</w:t>
      </w:r>
    </w:p>
    <w:p>
      <w:pPr>
        <w:pStyle w:val="null3"/>
        <w:ind w:firstLine="420"/>
      </w:pPr>
      <w:r>
        <w:rPr>
          <w:sz w:val="22"/>
        </w:rPr>
        <w:t>8.</w:t>
      </w:r>
      <w:r>
        <w:rPr>
          <w:sz w:val="22"/>
        </w:rPr>
        <w:t>1</w:t>
      </w:r>
      <w:r>
        <w:rPr>
          <w:sz w:val="22"/>
        </w:rPr>
        <w:t>乙方</w:t>
      </w:r>
      <w:r>
        <w:rPr>
          <w:sz w:val="22"/>
        </w:rPr>
        <w:t>采购材料与工程设备</w:t>
      </w:r>
    </w:p>
    <w:p>
      <w:pPr>
        <w:pStyle w:val="null3"/>
        <w:ind w:firstLine="420"/>
      </w:pPr>
      <w:r>
        <w:rPr>
          <w:sz w:val="22"/>
        </w:rPr>
        <w:t>8.</w:t>
      </w:r>
      <w:r>
        <w:rPr>
          <w:sz w:val="22"/>
        </w:rPr>
        <w:t>1</w:t>
      </w:r>
      <w:r>
        <w:rPr>
          <w:sz w:val="22"/>
        </w:rPr>
        <w:t>.1 清单中材料设备原则上按广东监狱“十二五”项目主要材料品牌选用表中选取。</w:t>
      </w:r>
    </w:p>
    <w:p>
      <w:pPr>
        <w:pStyle w:val="null3"/>
        <w:ind w:firstLine="420"/>
      </w:pPr>
      <w:r>
        <w:rPr>
          <w:sz w:val="22"/>
        </w:rPr>
        <w:t>乙方</w:t>
      </w:r>
      <w:r>
        <w:rPr>
          <w:sz w:val="22"/>
        </w:rPr>
        <w:t>负责采购的材料应按照招标文件的约定及设备和有关标准要求采购，所用材料、设备均为当年生产（生产日期为近一年内）的全新材料、设备，并提供产品合格证明（所有产品均需达到国家环保标准），对材料质量负责。采用进口产品，应提供进口报关单、完税证明及商检证明。</w:t>
      </w:r>
      <w:r>
        <w:rPr>
          <w:sz w:val="22"/>
        </w:rPr>
        <w:t>乙方</w:t>
      </w:r>
      <w:r>
        <w:rPr>
          <w:sz w:val="22"/>
        </w:rPr>
        <w:t>在材料到货前</w:t>
      </w:r>
      <w:r>
        <w:rPr>
          <w:sz w:val="22"/>
        </w:rPr>
        <w:t>24小时通知监理工程师清点。</w:t>
      </w:r>
      <w:r>
        <w:rPr>
          <w:sz w:val="22"/>
        </w:rPr>
        <w:t>乙方</w:t>
      </w:r>
      <w:r>
        <w:rPr>
          <w:sz w:val="22"/>
        </w:rPr>
        <w:t>负责采购材料、工程设备的，应按照设计和有关标准要求采购，并提供产品合格证明及出厂证明，对材料、工程设备质量负责。</w:t>
      </w:r>
    </w:p>
    <w:p>
      <w:pPr>
        <w:pStyle w:val="null3"/>
        <w:ind w:firstLine="420"/>
      </w:pPr>
      <w:r>
        <w:rPr>
          <w:sz w:val="22"/>
        </w:rPr>
        <w:t>8.</w:t>
      </w:r>
      <w:r>
        <w:rPr>
          <w:sz w:val="22"/>
        </w:rPr>
        <w:t>2</w:t>
      </w:r>
      <w:r>
        <w:rPr>
          <w:sz w:val="22"/>
        </w:rPr>
        <w:t xml:space="preserve"> </w:t>
      </w:r>
      <w:r>
        <w:rPr>
          <w:sz w:val="22"/>
        </w:rPr>
        <w:t>材料与工程设备的接收与拒收</w:t>
      </w:r>
    </w:p>
    <w:p>
      <w:pPr>
        <w:pStyle w:val="null3"/>
        <w:ind w:firstLine="420"/>
      </w:pPr>
      <w:r>
        <w:rPr>
          <w:sz w:val="22"/>
        </w:rPr>
        <w:t>8.</w:t>
      </w:r>
      <w:r>
        <w:rPr>
          <w:sz w:val="22"/>
        </w:rPr>
        <w:t>2</w:t>
      </w:r>
      <w:r>
        <w:rPr>
          <w:sz w:val="22"/>
        </w:rPr>
        <w:t>.</w:t>
      </w:r>
      <w:r>
        <w:rPr>
          <w:sz w:val="22"/>
        </w:rPr>
        <w:t>1</w:t>
      </w:r>
      <w:r>
        <w:rPr>
          <w:sz w:val="22"/>
        </w:rPr>
        <w:t xml:space="preserve"> </w:t>
      </w:r>
      <w:r>
        <w:rPr>
          <w:sz w:val="22"/>
        </w:rPr>
        <w:t>乙方</w:t>
      </w:r>
      <w:r>
        <w:rPr>
          <w:sz w:val="22"/>
        </w:rPr>
        <w:t>采购的材料和工程设备，应保证产品质量合格，</w:t>
      </w:r>
      <w:r>
        <w:rPr>
          <w:sz w:val="22"/>
        </w:rPr>
        <w:t>乙方</w:t>
      </w:r>
      <w:r>
        <w:rPr>
          <w:sz w:val="22"/>
        </w:rPr>
        <w:t>应在材料和工程设备到货前</w:t>
      </w:r>
      <w:r>
        <w:rPr>
          <w:sz w:val="22"/>
        </w:rPr>
        <w:t>24小时通知监理人检验。检验的全部样品应由</w:t>
      </w:r>
      <w:r>
        <w:rPr>
          <w:sz w:val="22"/>
        </w:rPr>
        <w:t>乙方</w:t>
      </w:r>
      <w:r>
        <w:rPr>
          <w:sz w:val="22"/>
        </w:rPr>
        <w:t>提供，并承担其费用。</w:t>
      </w:r>
      <w:r>
        <w:rPr>
          <w:sz w:val="22"/>
        </w:rPr>
        <w:t>乙方</w:t>
      </w:r>
      <w:r>
        <w:rPr>
          <w:sz w:val="22"/>
        </w:rPr>
        <w:t>进行永久设备、材料的制造和生产的，应符合相关质量标准，并向监理人提交材料的样本以及有关资料，并应在使用该材料或工程设备之前获得监理人同意。</w:t>
      </w:r>
    </w:p>
    <w:p>
      <w:pPr>
        <w:pStyle w:val="null3"/>
        <w:ind w:firstLine="420"/>
      </w:pPr>
      <w:r>
        <w:rPr>
          <w:sz w:val="22"/>
        </w:rPr>
        <w:t>8.</w:t>
      </w:r>
      <w:r>
        <w:rPr>
          <w:sz w:val="22"/>
        </w:rPr>
        <w:t>3</w:t>
      </w:r>
      <w:r>
        <w:rPr>
          <w:sz w:val="22"/>
        </w:rPr>
        <w:t>材料与工程设备的保管与使用</w:t>
      </w:r>
    </w:p>
    <w:p>
      <w:pPr>
        <w:pStyle w:val="null3"/>
        <w:ind w:firstLine="420"/>
      </w:pPr>
      <w:r>
        <w:rPr>
          <w:sz w:val="22"/>
        </w:rPr>
        <w:t>8.</w:t>
      </w:r>
      <w:r>
        <w:rPr>
          <w:sz w:val="22"/>
        </w:rPr>
        <w:t>3</w:t>
      </w:r>
      <w:r>
        <w:rPr>
          <w:sz w:val="22"/>
        </w:rPr>
        <w:t>.1</w:t>
      </w:r>
      <w:r>
        <w:rPr>
          <w:sz w:val="22"/>
        </w:rPr>
        <w:t>甲方</w:t>
      </w:r>
      <w:r>
        <w:rPr>
          <w:sz w:val="22"/>
        </w:rPr>
        <w:t>供应的材料设备的保管费用的承担：</w:t>
      </w:r>
      <w:r>
        <w:rPr>
          <w:sz w:val="22"/>
        </w:rPr>
        <w:t>甲方</w:t>
      </w:r>
      <w:r>
        <w:rPr>
          <w:sz w:val="22"/>
        </w:rPr>
        <w:t>供应的材料和工程设备，</w:t>
      </w:r>
      <w:r>
        <w:rPr>
          <w:sz w:val="22"/>
        </w:rPr>
        <w:t>乙方</w:t>
      </w:r>
      <w:r>
        <w:rPr>
          <w:sz w:val="22"/>
        </w:rPr>
        <w:t>清点后由</w:t>
      </w:r>
      <w:r>
        <w:rPr>
          <w:sz w:val="22"/>
        </w:rPr>
        <w:t>乙方</w:t>
      </w:r>
      <w:r>
        <w:rPr>
          <w:sz w:val="22"/>
        </w:rPr>
        <w:t>妥善保管，保管费用由</w:t>
      </w:r>
      <w:r>
        <w:rPr>
          <w:sz w:val="22"/>
        </w:rPr>
        <w:t>乙方</w:t>
      </w:r>
      <w:r>
        <w:rPr>
          <w:sz w:val="22"/>
        </w:rPr>
        <w:t>承担。</w:t>
      </w:r>
    </w:p>
    <w:p>
      <w:pPr>
        <w:pStyle w:val="null3"/>
        <w:ind w:firstLine="420"/>
      </w:pPr>
      <w:r>
        <w:rPr>
          <w:sz w:val="22"/>
        </w:rPr>
        <w:t>8.</w:t>
      </w:r>
      <w:r>
        <w:rPr>
          <w:sz w:val="22"/>
        </w:rPr>
        <w:t>4</w:t>
      </w:r>
      <w:r>
        <w:rPr>
          <w:sz w:val="22"/>
        </w:rPr>
        <w:t xml:space="preserve"> </w:t>
      </w:r>
      <w:r>
        <w:rPr>
          <w:sz w:val="22"/>
        </w:rPr>
        <w:t>样品</w:t>
      </w:r>
    </w:p>
    <w:p>
      <w:pPr>
        <w:pStyle w:val="null3"/>
        <w:ind w:firstLine="420"/>
      </w:pPr>
      <w:r>
        <w:rPr>
          <w:sz w:val="22"/>
        </w:rPr>
        <w:t>8.</w:t>
      </w:r>
      <w:r>
        <w:rPr>
          <w:sz w:val="22"/>
        </w:rPr>
        <w:t>4</w:t>
      </w:r>
      <w:r>
        <w:rPr>
          <w:sz w:val="22"/>
        </w:rPr>
        <w:t>.1</w:t>
      </w:r>
      <w:r>
        <w:rPr>
          <w:sz w:val="22"/>
        </w:rPr>
        <w:t>样品的报送与封存</w:t>
      </w:r>
    </w:p>
    <w:p>
      <w:pPr>
        <w:pStyle w:val="null3"/>
        <w:ind w:firstLine="420"/>
      </w:pPr>
      <w:r>
        <w:rPr>
          <w:sz w:val="22"/>
        </w:rPr>
        <w:t>需要</w:t>
      </w:r>
      <w:r>
        <w:rPr>
          <w:sz w:val="22"/>
        </w:rPr>
        <w:t>乙方</w:t>
      </w:r>
      <w:r>
        <w:rPr>
          <w:sz w:val="22"/>
        </w:rPr>
        <w:t>报送样品的材料或工程设备，样品的种类、名称、规格、数量要求：按有关规定和监理人要求执行。</w:t>
      </w:r>
    </w:p>
    <w:p>
      <w:pPr>
        <w:pStyle w:val="null3"/>
        <w:ind w:firstLine="420"/>
      </w:pPr>
      <w:r>
        <w:rPr>
          <w:sz w:val="22"/>
        </w:rPr>
        <w:t>8.</w:t>
      </w:r>
      <w:r>
        <w:rPr>
          <w:sz w:val="22"/>
        </w:rPr>
        <w:t>5</w:t>
      </w:r>
      <w:r>
        <w:rPr>
          <w:sz w:val="22"/>
        </w:rPr>
        <w:t xml:space="preserve"> </w:t>
      </w:r>
      <w:r>
        <w:rPr>
          <w:sz w:val="22"/>
        </w:rPr>
        <w:t>施工设备和临时设施</w:t>
      </w:r>
    </w:p>
    <w:p>
      <w:pPr>
        <w:pStyle w:val="null3"/>
        <w:ind w:firstLine="420"/>
      </w:pPr>
      <w:r>
        <w:rPr>
          <w:sz w:val="22"/>
        </w:rPr>
        <w:t>8.</w:t>
      </w:r>
      <w:r>
        <w:rPr>
          <w:sz w:val="22"/>
        </w:rPr>
        <w:t>5</w:t>
      </w:r>
      <w:r>
        <w:rPr>
          <w:sz w:val="22"/>
        </w:rPr>
        <w:t xml:space="preserve">.1 </w:t>
      </w:r>
      <w:r>
        <w:rPr>
          <w:sz w:val="22"/>
        </w:rPr>
        <w:t>乙方</w:t>
      </w:r>
      <w:r>
        <w:rPr>
          <w:sz w:val="22"/>
        </w:rPr>
        <w:t>提供的施工设备和临时设施</w:t>
      </w:r>
    </w:p>
    <w:p>
      <w:pPr>
        <w:pStyle w:val="null3"/>
        <w:ind w:firstLine="420"/>
      </w:pPr>
      <w:r>
        <w:rPr>
          <w:sz w:val="22"/>
        </w:rPr>
        <w:t>关于修建临时设施费用承担的约定：由</w:t>
      </w:r>
      <w:r>
        <w:rPr>
          <w:sz w:val="22"/>
        </w:rPr>
        <w:t>乙方</w:t>
      </w:r>
      <w:r>
        <w:rPr>
          <w:sz w:val="22"/>
        </w:rPr>
        <w:t>负责。</w:t>
      </w:r>
    </w:p>
    <w:p>
      <w:pPr>
        <w:pStyle w:val="null3"/>
      </w:pPr>
      <w:r>
        <w:rPr>
          <w:sz w:val="21"/>
          <w:b/>
        </w:rPr>
        <w:t>9.试验与检验</w:t>
      </w:r>
    </w:p>
    <w:p>
      <w:pPr>
        <w:pStyle w:val="null3"/>
        <w:ind w:firstLine="600"/>
      </w:pPr>
      <w:r>
        <w:rPr>
          <w:sz w:val="21"/>
        </w:rPr>
        <w:t>9.1试验设备与试验人员</w:t>
      </w:r>
    </w:p>
    <w:p>
      <w:pPr>
        <w:pStyle w:val="null3"/>
        <w:ind w:firstLine="600"/>
      </w:pPr>
      <w:r>
        <w:rPr>
          <w:sz w:val="21"/>
        </w:rPr>
        <w:t>9.1.</w:t>
      </w:r>
      <w:r>
        <w:rPr>
          <w:sz w:val="21"/>
        </w:rPr>
        <w:t>1</w:t>
      </w:r>
      <w:r>
        <w:rPr>
          <w:sz w:val="21"/>
        </w:rPr>
        <w:t>试验设备</w:t>
      </w:r>
    </w:p>
    <w:p>
      <w:pPr>
        <w:pStyle w:val="null3"/>
      </w:pPr>
      <w:r>
        <w:rPr>
          <w:sz w:val="21"/>
        </w:rPr>
        <w:t>施工现场需要配置的试验场所：</w:t>
      </w:r>
      <w:r>
        <w:rPr>
          <w:sz w:val="21"/>
          <w:u w:val="single"/>
        </w:rPr>
        <w:t>根据施工需要现场配置</w:t>
      </w:r>
      <w:r>
        <w:rPr>
          <w:sz w:val="21"/>
        </w:rPr>
        <w:t>。</w:t>
      </w:r>
    </w:p>
    <w:p>
      <w:pPr>
        <w:pStyle w:val="null3"/>
      </w:pPr>
      <w:r>
        <w:rPr>
          <w:sz w:val="21"/>
        </w:rPr>
        <w:t>施工现场需要配备的试验设备：</w:t>
      </w:r>
      <w:r>
        <w:rPr>
          <w:sz w:val="21"/>
          <w:u w:val="single"/>
        </w:rPr>
        <w:t>根据施工需要现场配置</w:t>
      </w:r>
      <w:r>
        <w:rPr>
          <w:sz w:val="21"/>
        </w:rPr>
        <w:t>。</w:t>
      </w:r>
    </w:p>
    <w:p>
      <w:pPr>
        <w:pStyle w:val="null3"/>
      </w:pPr>
      <w:r>
        <w:rPr>
          <w:sz w:val="21"/>
        </w:rPr>
        <w:t>施工现场需要具备的其他试验条件：</w:t>
      </w:r>
      <w:r>
        <w:rPr>
          <w:sz w:val="21"/>
          <w:u w:val="single"/>
        </w:rPr>
        <w:t>根据施工需要现场配置</w:t>
      </w:r>
      <w:r>
        <w:rPr>
          <w:sz w:val="21"/>
        </w:rPr>
        <w:t>。</w:t>
      </w:r>
    </w:p>
    <w:p>
      <w:pPr>
        <w:pStyle w:val="null3"/>
        <w:ind w:firstLine="600"/>
      </w:pPr>
      <w:r>
        <w:rPr>
          <w:sz w:val="21"/>
        </w:rPr>
        <w:t>9.</w:t>
      </w:r>
      <w:r>
        <w:rPr>
          <w:sz w:val="21"/>
        </w:rPr>
        <w:t>2</w:t>
      </w:r>
      <w:r>
        <w:rPr>
          <w:sz w:val="21"/>
        </w:rPr>
        <w:t>现场工艺试验</w:t>
      </w:r>
    </w:p>
    <w:p>
      <w:pPr>
        <w:pStyle w:val="null3"/>
        <w:ind w:firstLine="600"/>
      </w:pPr>
      <w:r>
        <w:rPr>
          <w:sz w:val="21"/>
        </w:rPr>
        <w:t>现场工艺试验的有关约定：</w:t>
      </w:r>
      <w:r>
        <w:rPr>
          <w:sz w:val="21"/>
          <w:u w:val="single"/>
        </w:rPr>
        <w:t xml:space="preserve">     </w:t>
      </w:r>
      <w:r>
        <w:rPr>
          <w:sz w:val="21"/>
          <w:u w:val="single"/>
        </w:rPr>
        <w:t xml:space="preserve">/       </w:t>
      </w:r>
      <w:r>
        <w:rPr>
          <w:sz w:val="21"/>
        </w:rPr>
        <w:t>。</w:t>
      </w:r>
    </w:p>
    <w:p>
      <w:pPr>
        <w:pStyle w:val="null3"/>
        <w:ind w:firstLine="600"/>
      </w:pPr>
      <w:r>
        <w:rPr>
          <w:sz w:val="21"/>
          <w:u w:val="single"/>
        </w:rPr>
        <w:t>增加：材料和工程设备的检验试验时间和地点：按通用条款执行，检验试验费用交通等由乙方承担。</w:t>
      </w:r>
    </w:p>
    <w:p>
      <w:pPr>
        <w:pStyle w:val="null3"/>
      </w:pPr>
      <w:r>
        <w:rPr>
          <w:sz w:val="21"/>
          <w:b/>
        </w:rPr>
        <w:t>10.变更</w:t>
      </w:r>
    </w:p>
    <w:p>
      <w:pPr>
        <w:pStyle w:val="null3"/>
        <w:ind w:firstLine="600"/>
      </w:pPr>
      <w:r>
        <w:rPr>
          <w:sz w:val="21"/>
        </w:rPr>
        <w:t>10.1</w:t>
      </w:r>
      <w:r>
        <w:rPr>
          <w:sz w:val="21"/>
        </w:rPr>
        <w:t>变更权</w:t>
      </w:r>
    </w:p>
    <w:p>
      <w:pPr>
        <w:pStyle w:val="null3"/>
        <w:ind w:firstLine="420"/>
        <w:jc w:val="left"/>
      </w:pPr>
      <w:r>
        <w:rPr>
          <w:sz w:val="21"/>
        </w:rPr>
        <w:t>施工中乙方不得对原工程设计进行变更。因乙方擅自变更设计发生的费用和由此导致甲方的直接损失，由乙方承担，延误的工期不予顺延。</w:t>
      </w:r>
    </w:p>
    <w:p>
      <w:pPr>
        <w:pStyle w:val="null3"/>
        <w:ind w:firstLine="420"/>
        <w:jc w:val="left"/>
      </w:pPr>
      <w:r>
        <w:rPr>
          <w:sz w:val="21"/>
        </w:rPr>
        <w:t>除非合同另有规定或甲方要求，乙方不得因施工方法不同而提出任何追加费用的要求，实施办法的费用应包括在项目报价内。</w:t>
      </w:r>
    </w:p>
    <w:p>
      <w:pPr>
        <w:pStyle w:val="null3"/>
        <w:ind w:firstLine="420"/>
        <w:jc w:val="left"/>
      </w:pPr>
      <w:r>
        <w:rPr>
          <w:sz w:val="21"/>
        </w:rPr>
        <w:t>因甲方提出变更导致工期延误的，延误的工期相应顺延。</w:t>
      </w:r>
    </w:p>
    <w:p>
      <w:pPr>
        <w:pStyle w:val="null3"/>
        <w:ind w:firstLine="585"/>
        <w:jc w:val="left"/>
      </w:pPr>
      <w:r>
        <w:rPr>
          <w:sz w:val="21"/>
        </w:rPr>
        <w:t>甲方有增减项目的权力，减少的项目无论有无替代，甲方都不予补偿。</w:t>
      </w:r>
    </w:p>
    <w:p>
      <w:pPr>
        <w:pStyle w:val="null3"/>
        <w:spacing w:before="120" w:after="120"/>
        <w:outlineLvl w:val="3"/>
      </w:pPr>
      <w:r>
        <w:rPr>
          <w:sz w:val="21"/>
          <w:b/>
        </w:rPr>
        <w:t>10.2变更程序</w:t>
      </w:r>
    </w:p>
    <w:p>
      <w:pPr>
        <w:pStyle w:val="null3"/>
        <w:ind w:firstLine="420"/>
        <w:jc w:val="left"/>
      </w:pPr>
      <w:r>
        <w:rPr>
          <w:sz w:val="21"/>
        </w:rPr>
        <w:t>施工中甲方需对原工程设计进行变更，应以书面形式向乙方发出变更通知。变更超过原设计标准或批准的建设规模时，甲方应报规划管理部门和项目审批部门重新审查批准，并由原设计单位提供变更的相应图纸和说明。乙方按照甲方或监理人发出的变更通知及有关要求，进行变更。</w:t>
      </w:r>
    </w:p>
    <w:p>
      <w:pPr>
        <w:pStyle w:val="null3"/>
        <w:ind w:firstLine="420"/>
        <w:jc w:val="left"/>
      </w:pPr>
      <w:r>
        <w:rPr>
          <w:sz w:val="21"/>
        </w:rPr>
        <w:t>在发生变更后，乙方在收到甲方变更通知的</w:t>
      </w:r>
      <w:r>
        <w:rPr>
          <w:sz w:val="21"/>
        </w:rPr>
        <w:t>7天内按合同约定的计价方式和内容编制出变更工程预算送交监理人，监理人在7天内审核并签署意见，甲方收到后14天内予以确认。</w:t>
      </w:r>
    </w:p>
    <w:p>
      <w:pPr>
        <w:pStyle w:val="null3"/>
        <w:spacing w:after="120"/>
        <w:ind w:firstLine="420"/>
      </w:pPr>
      <w:r>
        <w:rPr>
          <w:sz w:val="21"/>
        </w:rPr>
        <w:t>因乙方自身原因导致的工程变更，乙方无权要求追加合同价格。</w:t>
      </w:r>
    </w:p>
    <w:p>
      <w:pPr>
        <w:pStyle w:val="null3"/>
        <w:ind w:firstLine="422"/>
        <w:jc w:val="left"/>
      </w:pPr>
      <w:r>
        <w:rPr>
          <w:sz w:val="21"/>
          <w:b/>
        </w:rPr>
        <w:t>乙方与甲方一致同意，《省属监狱建设工程施工变更及费用管理规定》构成本合同的重要组成部分。</w:t>
      </w:r>
    </w:p>
    <w:p>
      <w:pPr>
        <w:pStyle w:val="null3"/>
        <w:ind w:firstLine="600"/>
      </w:pPr>
      <w:r>
        <w:rPr>
          <w:sz w:val="21"/>
        </w:rPr>
        <w:t>10.</w:t>
      </w:r>
      <w:r>
        <w:rPr>
          <w:sz w:val="21"/>
        </w:rPr>
        <w:t>3</w:t>
      </w:r>
      <w:r>
        <w:rPr>
          <w:sz w:val="21"/>
        </w:rPr>
        <w:t>暂估价</w:t>
      </w:r>
    </w:p>
    <w:p>
      <w:pPr>
        <w:pStyle w:val="null3"/>
        <w:ind w:firstLine="600"/>
      </w:pPr>
      <w:r>
        <w:rPr>
          <w:sz w:val="21"/>
        </w:rPr>
        <w:t>无。</w:t>
      </w:r>
    </w:p>
    <w:p>
      <w:pPr>
        <w:pStyle w:val="null3"/>
        <w:ind w:firstLine="600"/>
      </w:pPr>
      <w:r>
        <w:rPr>
          <w:sz w:val="21"/>
        </w:rPr>
        <w:t>10.</w:t>
      </w:r>
      <w:r>
        <w:rPr>
          <w:sz w:val="21"/>
        </w:rPr>
        <w:t>4</w:t>
      </w:r>
      <w:r>
        <w:rPr>
          <w:sz w:val="21"/>
        </w:rPr>
        <w:t>暂列金额</w:t>
      </w:r>
    </w:p>
    <w:p>
      <w:pPr>
        <w:pStyle w:val="null3"/>
        <w:ind w:firstLine="420"/>
      </w:pPr>
      <w:r>
        <w:rPr>
          <w:sz w:val="21"/>
        </w:rPr>
        <w:t>合同当事人关于暂列金额使用的约定：暂列金额按实际发生结算，用于变更的范围所列情形。</w:t>
      </w:r>
    </w:p>
    <w:p>
      <w:pPr>
        <w:pStyle w:val="null3"/>
      </w:pPr>
      <w:r>
        <w:rPr>
          <w:sz w:val="21"/>
          <w:b/>
        </w:rPr>
        <w:t>11.价格调整</w:t>
      </w:r>
    </w:p>
    <w:p>
      <w:pPr>
        <w:pStyle w:val="null3"/>
        <w:ind w:firstLine="600"/>
      </w:pPr>
      <w:r>
        <w:rPr>
          <w:sz w:val="21"/>
        </w:rPr>
        <w:t>11.1市场价格波动引起的调整</w:t>
      </w:r>
    </w:p>
    <w:p>
      <w:pPr>
        <w:pStyle w:val="null3"/>
        <w:ind w:firstLine="600"/>
      </w:pPr>
      <w:r>
        <w:rPr>
          <w:sz w:val="21"/>
        </w:rPr>
        <w:t>市场价格波动是否调整合同价格的约定：</w:t>
      </w:r>
      <w:r>
        <w:rPr>
          <w:sz w:val="21"/>
          <w:u w:val="single"/>
        </w:rPr>
        <w:t>不调整</w:t>
      </w:r>
      <w:r>
        <w:rPr>
          <w:sz w:val="21"/>
        </w:rPr>
        <w:t>。</w:t>
      </w:r>
    </w:p>
    <w:p>
      <w:pPr>
        <w:pStyle w:val="null3"/>
      </w:pPr>
      <w:r>
        <w:rPr>
          <w:sz w:val="21"/>
          <w:b/>
        </w:rPr>
        <w:t>12.合同价格、计量与支付</w:t>
      </w:r>
    </w:p>
    <w:p>
      <w:pPr>
        <w:pStyle w:val="null3"/>
        <w:ind w:left="435" w:firstLine="210"/>
        <w:jc w:val="both"/>
      </w:pPr>
      <w:r>
        <w:rPr>
          <w:sz w:val="21"/>
        </w:rPr>
        <w:t>本合同属总价包干合同，工程量清单、施工图包干。工程项目实施期间和结算时，施工图纸和工程量清单中的内容（工程变更和现场签证除外）不予增加，即使工程量清单有漏列，只要施工图纸已有相关内容，均不调整价款。</w:t>
      </w:r>
    </w:p>
    <w:p>
      <w:pPr>
        <w:pStyle w:val="null3"/>
        <w:ind w:left="435" w:firstLine="420"/>
        <w:jc w:val="both"/>
      </w:pPr>
      <w:r>
        <w:rPr>
          <w:sz w:val="21"/>
        </w:rPr>
        <w:t>风险范围以外合同价款调整范围：设计变更和现场签证增减经费经采购人和成交人双方确认后实施；</w:t>
      </w:r>
    </w:p>
    <w:p>
      <w:pPr>
        <w:pStyle w:val="null3"/>
        <w:ind w:firstLine="420"/>
        <w:jc w:val="left"/>
      </w:pPr>
      <w:r>
        <w:rPr>
          <w:sz w:val="21"/>
        </w:rPr>
        <w:t>（</w:t>
      </w:r>
      <w:r>
        <w:rPr>
          <w:sz w:val="21"/>
        </w:rPr>
        <w:t>1）合同价格的调整办法：</w:t>
      </w:r>
    </w:p>
    <w:p>
      <w:pPr>
        <w:pStyle w:val="null3"/>
        <w:ind w:firstLine="420"/>
        <w:jc w:val="left"/>
      </w:pPr>
      <w:r>
        <w:rPr>
          <w:sz w:val="21"/>
        </w:rPr>
        <w:t>1）工程量确定方式（按以下先后顺序执行）：</w:t>
      </w:r>
    </w:p>
    <w:p>
      <w:pPr>
        <w:pStyle w:val="null3"/>
        <w:ind w:firstLine="420"/>
      </w:pPr>
      <w:r>
        <w:rPr>
          <w:sz w:val="21"/>
        </w:rPr>
        <w:t>a.按《关于实施《房屋建筑与装饰工程工程量计算规范》(GB50854-2013)等的若干意见》（粤建造发【2013】4号）、《广东省通用安装工程工程量清单计价指引》、《广东省市政工程工程量清单计价指引》、《广东省园林绿化工程工程量清单计价指引》和有关法律、法规；</w:t>
      </w:r>
    </w:p>
    <w:p>
      <w:pPr>
        <w:pStyle w:val="null3"/>
        <w:spacing w:before="165"/>
        <w:ind w:left="555"/>
        <w:outlineLvl w:val="1"/>
      </w:pPr>
      <w:r>
        <w:rPr>
          <w:sz w:val="21"/>
          <w:b/>
        </w:rPr>
        <w:t>b.《房屋建筑与装饰工程工程量计算规范（GB50854-2013）》、《通用安装工程工程量计算规范（GB50856-2013）》、《市政工程工程量计算规范（GB50857-2013）》、《园林绿化工程工程量计算规范（GB50858-2013）》等国标计算规范的规定执行；</w:t>
      </w:r>
    </w:p>
    <w:p>
      <w:pPr>
        <w:pStyle w:val="null3"/>
        <w:spacing w:before="165"/>
        <w:ind w:left="555"/>
        <w:outlineLvl w:val="1"/>
      </w:pPr>
      <w:r>
        <w:rPr>
          <w:sz w:val="21"/>
          <w:b/>
        </w:rPr>
        <w:t>c.《广东省住房和城乡建设厅关于印发《广东省建设工程计价依据（2018)》的通知》（粤建市〔2019〕6号）；</w:t>
      </w:r>
    </w:p>
    <w:p>
      <w:pPr>
        <w:pStyle w:val="null3"/>
        <w:ind w:firstLine="420"/>
        <w:jc w:val="left"/>
      </w:pPr>
      <w:r>
        <w:rPr>
          <w:sz w:val="21"/>
        </w:rPr>
        <w:t>2）工程变更（含设计变更、工程签证、清单漏项等）综合单价的确定方式：</w:t>
      </w:r>
    </w:p>
    <w:p>
      <w:pPr>
        <w:pStyle w:val="null3"/>
        <w:ind w:firstLine="420"/>
        <w:jc w:val="left"/>
      </w:pPr>
      <w:r>
        <w:rPr>
          <w:sz w:val="21"/>
        </w:rPr>
        <w:t>a.合同中已有完全一致的清单项目，即只是原有项目工程数量的增减，则按已有完全一致的清单项目的综合单价执行。</w:t>
      </w:r>
    </w:p>
    <w:p>
      <w:pPr>
        <w:pStyle w:val="null3"/>
        <w:ind w:firstLine="420"/>
        <w:jc w:val="left"/>
      </w:pPr>
      <w:r>
        <w:rPr>
          <w:sz w:val="21"/>
        </w:rPr>
        <w:t>b.合同中没有完全一致的清单项目，但有类似（当双方对类似一词的理解不同时，由发包人、监理人及造价人按有关规定和本工程实际情况确定，下同）清单项目，只是砼标号、砂浆种类、品牌、规格、型号、直径、厚度、高度、重量、产地、种类等发生变化，则按合同内类似清单项目的综合单价作换算处理。换算时只计算主材价差，即合同换算综合清单单价=合同类似项目综合清单单价+主材价差×主材消耗量。主材价差=实际使用的主材价格－合同类似项目综合清单单价中的主材价格。</w:t>
      </w:r>
    </w:p>
    <w:p>
      <w:pPr>
        <w:pStyle w:val="null3"/>
        <w:ind w:firstLine="420"/>
        <w:jc w:val="left"/>
      </w:pPr>
      <w:r>
        <w:rPr>
          <w:sz w:val="21"/>
        </w:rPr>
        <w:t>如类似清单项目综合单价的子目消耗量高于定额水平，则按照定额消耗量调整换算，如低于定额消耗量时，则按投标时所列的消耗量计算。</w:t>
      </w:r>
    </w:p>
    <w:p>
      <w:pPr>
        <w:pStyle w:val="null3"/>
        <w:spacing w:after="120"/>
        <w:ind w:firstLine="420"/>
      </w:pPr>
      <w:r>
        <w:rPr>
          <w:sz w:val="21"/>
        </w:rPr>
        <w:t>c.合同中没有完全一致的清单项目（仅适用于机电安装工程），但在相应定额中套用的子目一致的清单项目（如开关插座、水箱、消防栓箱、消防喷淋喷头、消防自动报警设备等）、或虽规格发生变化但与合同原清单已有类似项目相比所套用的相应定额子目及定额调整系数均一致的综合单价项目，按合同类似项目作换算处理。换算时按以下公式进行：合同换算综合单价=主材价格+安装费=实际使用的主材价格+原合同清单已有类似项目安装费。</w:t>
      </w:r>
    </w:p>
    <w:p>
      <w:pPr>
        <w:pStyle w:val="null3"/>
        <w:ind w:firstLine="420"/>
      </w:pPr>
      <w:r>
        <w:rPr>
          <w:sz w:val="21"/>
        </w:rPr>
        <w:t>d.若投标文件中既没有完全一致的清单项目，也不能按类似清单项目作换算处理，则按以下约定确定单价：</w:t>
      </w:r>
    </w:p>
    <w:p>
      <w:pPr>
        <w:pStyle w:val="null3"/>
        <w:ind w:firstLine="420"/>
        <w:jc w:val="left"/>
      </w:pPr>
      <w:r>
        <w:rPr>
          <w:sz w:val="21"/>
        </w:rPr>
        <w:t>①按照下列标准确定人工、材料和机械的消耗量</w:t>
      </w:r>
    </w:p>
    <w:p>
      <w:pPr>
        <w:pStyle w:val="null3"/>
        <w:ind w:firstLine="420"/>
        <w:jc w:val="left"/>
      </w:pPr>
      <w:r>
        <w:rPr>
          <w:sz w:val="21"/>
        </w:rPr>
        <w:t>- 2018年《广东省建筑与装饰工程综合定额》</w:t>
      </w:r>
    </w:p>
    <w:p>
      <w:pPr>
        <w:pStyle w:val="null3"/>
        <w:ind w:firstLine="420"/>
        <w:jc w:val="left"/>
      </w:pPr>
      <w:r>
        <w:rPr>
          <w:sz w:val="21"/>
        </w:rPr>
        <w:t>- 2018年《广东省安装工程综合定额》</w:t>
      </w:r>
    </w:p>
    <w:p>
      <w:pPr>
        <w:pStyle w:val="null3"/>
        <w:ind w:firstLine="420"/>
        <w:jc w:val="left"/>
      </w:pPr>
      <w:r>
        <w:rPr>
          <w:sz w:val="21"/>
        </w:rPr>
        <w:t>- 2018年《广东省市政工程综合定额》</w:t>
      </w:r>
    </w:p>
    <w:p>
      <w:pPr>
        <w:pStyle w:val="null3"/>
        <w:ind w:firstLine="420"/>
        <w:jc w:val="left"/>
      </w:pPr>
      <w:r>
        <w:rPr>
          <w:sz w:val="21"/>
        </w:rPr>
        <w:t>- 2018年《广东省园林绿化工程综合定额》</w:t>
      </w:r>
    </w:p>
    <w:p>
      <w:pPr>
        <w:pStyle w:val="null3"/>
        <w:ind w:firstLine="420"/>
        <w:jc w:val="left"/>
      </w:pPr>
      <w:r>
        <w:rPr>
          <w:sz w:val="21"/>
        </w:rPr>
        <w:t>上述定额不适用或缺项的可参考其它相关定额或由发包人与承包人协商确定。</w:t>
      </w:r>
    </w:p>
    <w:p>
      <w:pPr>
        <w:pStyle w:val="null3"/>
        <w:ind w:firstLine="420"/>
        <w:jc w:val="left"/>
      </w:pPr>
      <w:r>
        <w:rPr>
          <w:sz w:val="21"/>
        </w:rPr>
        <w:t>②人工、材料、机械价格的确定：对于因工程量清单错误的修正调整合同价格的，按招标控制价采用的管理部门发布的造价文件价格执行；对于因设计变更或签证调整合同价格的，按发包人发出变更指令或签证确认时佛山市工程造价管理部门发布的最新造价文件价格执行。</w:t>
      </w:r>
    </w:p>
    <w:p>
      <w:pPr>
        <w:pStyle w:val="null3"/>
        <w:ind w:firstLine="420"/>
        <w:jc w:val="left"/>
      </w:pPr>
      <w:r>
        <w:rPr>
          <w:sz w:val="21"/>
        </w:rPr>
        <w:t>③综合管理费、利润的计取标准：按招标控制价采用的佛山市工程造价管理部门发布的最新造价文件的规定执行（如文件中规定有上下限的，则按其下限计算）。</w:t>
      </w:r>
    </w:p>
    <w:p>
      <w:pPr>
        <w:pStyle w:val="null3"/>
        <w:ind w:firstLine="420"/>
        <w:jc w:val="left"/>
      </w:pPr>
      <w:r>
        <w:rPr>
          <w:sz w:val="21"/>
        </w:rPr>
        <w:t>④投标下浮率的计算方法：按照承包人的投标下浮率进行下浮后确定综合单价，即综合单价×（1-投标下浮率）。投标下浮率＝（招标控制价-投标报价）/招标控制价×100％。公式中招标控制价、投标报价均不含绿色施工安全防护措施费、暂估价、暂列金及相应税金。</w:t>
      </w:r>
    </w:p>
    <w:p>
      <w:pPr>
        <w:pStyle w:val="null3"/>
        <w:ind w:firstLine="420"/>
        <w:jc w:val="left"/>
      </w:pPr>
      <w:r>
        <w:rPr>
          <w:sz w:val="21"/>
        </w:rPr>
        <w:t>3）主材价格确定方式：</w:t>
      </w:r>
    </w:p>
    <w:p>
      <w:pPr>
        <w:pStyle w:val="null3"/>
        <w:ind w:firstLine="420"/>
        <w:jc w:val="left"/>
      </w:pPr>
      <w:r>
        <w:rPr>
          <w:sz w:val="21"/>
        </w:rPr>
        <w:t>a.工程量清单报价中已有适用的材料价格，按已有的价格执行；</w:t>
      </w:r>
    </w:p>
    <w:p>
      <w:pPr>
        <w:pStyle w:val="null3"/>
        <w:ind w:firstLine="420"/>
        <w:jc w:val="left"/>
      </w:pPr>
      <w:r>
        <w:rPr>
          <w:sz w:val="21"/>
        </w:rPr>
        <w:t>b.若工程量清单报价中没有适用的材料价格，执行新增单价项目《属地建设工程价格信息》中的材料参考价格（不含税单价）；《属地建设工程价格信息》没有的，则参照</w:t>
      </w:r>
      <w:r>
        <w:rPr>
          <w:sz w:val="22"/>
        </w:rPr>
        <w:t>佛山</w:t>
      </w:r>
      <w:r>
        <w:rPr>
          <w:sz w:val="21"/>
        </w:rPr>
        <w:t>市建设工程造价管理站发布《</w:t>
      </w:r>
      <w:r>
        <w:rPr>
          <w:sz w:val="22"/>
        </w:rPr>
        <w:t>佛山</w:t>
      </w:r>
      <w:r>
        <w:rPr>
          <w:sz w:val="21"/>
        </w:rPr>
        <w:t>地区建设工程常用材料综合价格》中的材料参考价格（不含税单价）；其中对于因工程量清单错误的修正调整合同价格的，执行招标控制价采用的上述价格，因设计变更或签证调整合同价格的，按发包人发出变更指令或签证确认时的上述价格。</w:t>
      </w:r>
    </w:p>
    <w:p>
      <w:pPr>
        <w:pStyle w:val="null3"/>
        <w:ind w:firstLine="420"/>
        <w:jc w:val="left"/>
      </w:pPr>
      <w:r>
        <w:rPr>
          <w:sz w:val="21"/>
        </w:rPr>
        <w:t>c.《属地建设工程价格信息》和《佛山地区建设工程常用材料综合价格》没有的，按新增单价项目的佛山市建设工程造价管理站发布《佛山地区建设工程材料（设备）厂商价格信息》进行相应下浮，其中：土建、市政材料下浮5%，建筑装修材料下浮20%，机电安装材料下浮25%，园林绿化材料下浮30%；其中对于因工程量清单错误的修正调整合同价格的，执行招标控制价采用的上述价格，因设计变更或签证调整合同价格的，按发包人发出变更指令或签证确认时的上述价格。</w:t>
      </w:r>
    </w:p>
    <w:p>
      <w:pPr>
        <w:pStyle w:val="null3"/>
        <w:ind w:firstLine="420"/>
        <w:jc w:val="left"/>
      </w:pPr>
      <w:r>
        <w:rPr>
          <w:sz w:val="21"/>
        </w:rPr>
        <w:t>d.若工程量清单中没有适用的材料价格，且执行新增单价项目施工期间的《属地建设工程价格信息》和</w:t>
      </w:r>
      <w:r>
        <w:rPr>
          <w:sz w:val="22"/>
        </w:rPr>
        <w:t>佛山</w:t>
      </w:r>
      <w:r>
        <w:rPr>
          <w:sz w:val="21"/>
        </w:rPr>
        <w:t>市建设工程造价管理站发布《佛山地区建设工程常用材料综合价格》没有相应价格的，同时发包人按佛山市建设工程造价管理站发布《佛山地区建设工程材料（设备）厂商价格信息》进行相应下浮，其中：土建、市政材料下浮</w:t>
      </w:r>
      <w:r>
        <w:rPr>
          <w:sz w:val="21"/>
        </w:rPr>
        <w:t>5%，建筑装修材料下浮20%，机电安装材料下浮25%，园林绿化材料下浮30%后材料价格仍偏离市场平均价格超出10%以上的，以市场询价方式，由施工单位申报给监理人、造价人和发包人审核确认；其中对于因工程量清单错误的修正调整合同价格的，执行招标控制价采用的上述价格，因设计变更或签证调整合同价格的，按发包人发出变更指令或签证确认时的上述价格。</w:t>
      </w:r>
    </w:p>
    <w:p>
      <w:pPr>
        <w:pStyle w:val="null3"/>
        <w:ind w:firstLine="420"/>
        <w:jc w:val="left"/>
      </w:pPr>
      <w:r>
        <w:rPr>
          <w:sz w:val="21"/>
        </w:rPr>
        <w:t>e.无论是工程量清单中已有适用的材料价格，按招标时执行的《属地建设工程价格信息》和《佛山地区建设工程常用材料综合价格》确定的材料价格，或由发包人与承包人协商确定的材料价格，均须由发包人认可材料样板后才确定价格，材料价格的最终确认以结算审定结果为准；</w:t>
      </w:r>
    </w:p>
    <w:p>
      <w:pPr>
        <w:pStyle w:val="null3"/>
        <w:ind w:firstLine="420"/>
        <w:jc w:val="left"/>
      </w:pPr>
      <w:r>
        <w:rPr>
          <w:sz w:val="21"/>
        </w:rPr>
        <w:t>4）项目措施费确定方式：除绿色施工安全防护措施费包干外，因第</w:t>
      </w:r>
      <w:r>
        <w:rPr>
          <w:sz w:val="21"/>
          <w:b/>
        </w:rPr>
        <w:t>12.合同价格调整</w:t>
      </w:r>
      <w:r>
        <w:rPr>
          <w:sz w:val="21"/>
        </w:rPr>
        <w:t>第（</w:t>
      </w:r>
      <w:r>
        <w:rPr>
          <w:sz w:val="21"/>
        </w:rPr>
        <w:t>1）种调整其他措施费的，按招标控制价采用的造价文件执行，因第</w:t>
      </w:r>
      <w:r>
        <w:rPr>
          <w:sz w:val="21"/>
          <w:b/>
        </w:rPr>
        <w:t>12.合同价格调整</w:t>
      </w:r>
      <w:r>
        <w:rPr>
          <w:sz w:val="21"/>
        </w:rPr>
        <w:t>第（</w:t>
      </w:r>
      <w:r>
        <w:rPr>
          <w:sz w:val="21"/>
        </w:rPr>
        <w:t>2）（3）种调整其他措施费的，按发包人发出变更指令或签证确认时佛山市工程造价管理部门发布的最新造价文件的规定执行（如文件中规定有上下限的，则按其下限计算）。</w:t>
      </w:r>
    </w:p>
    <w:p>
      <w:pPr>
        <w:pStyle w:val="null3"/>
        <w:ind w:firstLine="420"/>
        <w:jc w:val="left"/>
      </w:pPr>
      <w:r>
        <w:rPr>
          <w:sz w:val="21"/>
        </w:rPr>
        <w:t>5）规费确定方式：按招标控制价采用的管理部门发布的造价文件执行。</w:t>
      </w:r>
    </w:p>
    <w:p>
      <w:pPr>
        <w:pStyle w:val="null3"/>
        <w:ind w:firstLine="420"/>
        <w:jc w:val="left"/>
      </w:pPr>
      <w:r>
        <w:rPr>
          <w:sz w:val="21"/>
        </w:rPr>
        <w:t>6）税金确定方式：竣工结算时，已缴部分据实计算，未缴部分根据现行政策文件执行。</w:t>
      </w:r>
    </w:p>
    <w:p>
      <w:pPr>
        <w:pStyle w:val="null3"/>
        <w:ind w:firstLine="420"/>
        <w:jc w:val="left"/>
      </w:pPr>
      <w:r>
        <w:rPr>
          <w:sz w:val="21"/>
        </w:rPr>
        <w:t>合同价格调整最终以结算审定为准。</w:t>
      </w:r>
    </w:p>
    <w:p>
      <w:pPr>
        <w:pStyle w:val="null3"/>
        <w:ind w:firstLine="600"/>
      </w:pPr>
      <w:r>
        <w:rPr>
          <w:sz w:val="21"/>
        </w:rPr>
        <w:t>12.2预付款</w:t>
      </w:r>
    </w:p>
    <w:p>
      <w:pPr>
        <w:pStyle w:val="null3"/>
        <w:ind w:firstLine="600"/>
      </w:pPr>
      <w:r>
        <w:rPr>
          <w:sz w:val="21"/>
        </w:rPr>
        <w:t>12.2.1预付款的支付</w:t>
      </w:r>
    </w:p>
    <w:p>
      <w:pPr>
        <w:pStyle w:val="null3"/>
        <w:ind w:firstLine="420"/>
        <w:jc w:val="left"/>
      </w:pPr>
      <w:r>
        <w:rPr>
          <w:sz w:val="21"/>
        </w:rPr>
        <w:t>预付款支付比例或金额：双方签订合同，承包人提交履约保函，经发包人（或监理）确认具备施工条件后，承包人可按合同总价（扣除暂列金额、绿色施工安全防护措施费）的</w:t>
      </w:r>
      <w:r>
        <w:rPr>
          <w:sz w:val="21"/>
        </w:rPr>
        <w:t>30%作为工程预付款，向发包人申请办理支付。</w:t>
      </w:r>
      <w:r>
        <w:rPr>
          <w:sz w:val="21"/>
        </w:rPr>
        <w:t>项目进度款优先从预付款中扣除，在第一期进度款中一次性扣除。</w:t>
      </w:r>
    </w:p>
    <w:p>
      <w:pPr>
        <w:pStyle w:val="null3"/>
        <w:ind w:firstLine="600"/>
      </w:pPr>
      <w:r>
        <w:rPr>
          <w:sz w:val="21"/>
        </w:rPr>
        <w:t>12.2.2预付款担保</w:t>
      </w:r>
    </w:p>
    <w:p>
      <w:pPr>
        <w:pStyle w:val="null3"/>
        <w:ind w:firstLine="600"/>
      </w:pPr>
      <w:r>
        <w:rPr>
          <w:sz w:val="21"/>
        </w:rPr>
        <w:t>乙方提交预付款担保的期限：</w:t>
      </w:r>
      <w:r>
        <w:rPr>
          <w:sz w:val="21"/>
          <w:u w:val="single"/>
        </w:rPr>
        <w:t>不需预付款担保</w:t>
      </w:r>
      <w:r>
        <w:rPr>
          <w:sz w:val="21"/>
        </w:rPr>
        <w:t>。</w:t>
      </w:r>
    </w:p>
    <w:p>
      <w:pPr>
        <w:pStyle w:val="null3"/>
        <w:ind w:firstLine="600"/>
      </w:pPr>
      <w:r>
        <w:rPr>
          <w:sz w:val="21"/>
        </w:rPr>
        <w:t>预付款担保的形式为：</w:t>
      </w:r>
      <w:r>
        <w:rPr>
          <w:sz w:val="21"/>
          <w:u w:val="single"/>
        </w:rPr>
        <w:t>/</w:t>
      </w:r>
      <w:r>
        <w:rPr>
          <w:sz w:val="21"/>
        </w:rPr>
        <w:t>。</w:t>
      </w:r>
    </w:p>
    <w:p>
      <w:pPr>
        <w:pStyle w:val="null3"/>
        <w:ind w:firstLine="600"/>
      </w:pPr>
      <w:r>
        <w:rPr>
          <w:sz w:val="21"/>
        </w:rPr>
        <w:t>12.3付款周期</w:t>
      </w:r>
    </w:p>
    <w:p>
      <w:pPr>
        <w:pStyle w:val="null3"/>
        <w:ind w:firstLine="600"/>
      </w:pPr>
      <w:r>
        <w:rPr>
          <w:sz w:val="21"/>
        </w:rPr>
        <w:t>关于付款周期的约定：</w:t>
      </w:r>
      <w:r>
        <w:rPr>
          <w:sz w:val="21"/>
          <w:u w:val="single"/>
        </w:rPr>
        <w:t>以形象进度为准，具体为</w:t>
      </w:r>
      <w:r>
        <w:rPr>
          <w:sz w:val="21"/>
        </w:rPr>
        <w:t>：</w:t>
      </w:r>
    </w:p>
    <w:p>
      <w:pPr>
        <w:pStyle w:val="null3"/>
        <w:jc w:val="left"/>
      </w:pPr>
      <w:r>
        <w:rPr>
          <w:sz w:val="21"/>
        </w:rPr>
        <w:t>（</w:t>
      </w:r>
      <w:r>
        <w:rPr>
          <w:sz w:val="21"/>
        </w:rPr>
        <w:t>1）</w:t>
      </w:r>
      <w:r>
        <w:rPr>
          <w:sz w:val="21"/>
        </w:rPr>
        <w:t>关于付款周期的约定：以形象进度为准，具体为：</w:t>
      </w:r>
    </w:p>
    <w:p>
      <w:pPr>
        <w:pStyle w:val="null3"/>
        <w:ind w:firstLine="420"/>
        <w:jc w:val="left"/>
      </w:pPr>
      <w:r>
        <w:rPr>
          <w:sz w:val="21"/>
        </w:rPr>
        <w:t>第一期：</w:t>
      </w:r>
      <w:r>
        <w:rPr>
          <w:sz w:val="21"/>
        </w:rPr>
        <w:t>当工程进度达到</w:t>
      </w:r>
      <w:r>
        <w:rPr>
          <w:sz w:val="21"/>
        </w:rPr>
        <w:t>60%时，支付</w:t>
      </w:r>
      <w:r>
        <w:rPr>
          <w:sz w:val="21"/>
        </w:rPr>
        <w:t>至</w:t>
      </w:r>
      <w:r>
        <w:rPr>
          <w:sz w:val="21"/>
        </w:rPr>
        <w:t>合同价（扣除暂列金额、绿色施工安全防护措施费）的</w:t>
      </w:r>
      <w:r>
        <w:rPr>
          <w:sz w:val="21"/>
        </w:rPr>
        <w:t>5</w:t>
      </w:r>
      <w:r>
        <w:rPr>
          <w:sz w:val="21"/>
        </w:rPr>
        <w:t>0%；</w:t>
      </w:r>
    </w:p>
    <w:p>
      <w:pPr>
        <w:pStyle w:val="null3"/>
        <w:ind w:firstLine="420"/>
        <w:jc w:val="left"/>
      </w:pPr>
      <w:r>
        <w:rPr>
          <w:sz w:val="21"/>
        </w:rPr>
        <w:t>第二期：</w:t>
      </w:r>
      <w:r>
        <w:rPr>
          <w:sz w:val="21"/>
        </w:rPr>
        <w:t>当工程通过竣工验收后，累计支付至合同总价（扣除暂列金额、绿色施工安全防护措施费）的</w:t>
      </w:r>
      <w:r>
        <w:rPr>
          <w:sz w:val="21"/>
        </w:rPr>
        <w:t>8</w:t>
      </w:r>
      <w:r>
        <w:rPr>
          <w:sz w:val="21"/>
        </w:rPr>
        <w:t>0</w:t>
      </w:r>
      <w:r>
        <w:rPr>
          <w:sz w:val="21"/>
        </w:rPr>
        <w:t>%。</w:t>
      </w:r>
    </w:p>
    <w:p>
      <w:pPr>
        <w:pStyle w:val="null3"/>
        <w:ind w:firstLine="420"/>
        <w:jc w:val="left"/>
      </w:pPr>
      <w:r>
        <w:rPr>
          <w:sz w:val="21"/>
        </w:rPr>
        <w:t>当工程完成竣工结算审核，且成交供应商完成工程竣工资料整理并完整移交后，采购人支付至结算审定造价的</w:t>
      </w:r>
      <w:r>
        <w:rPr>
          <w:sz w:val="21"/>
        </w:rPr>
        <w:t>100%(支付结算款前，成交供应商向采购人指定账户缴纳结算价3%的款项作为质量保证金，待2年保修期满后无息退回)。</w:t>
      </w:r>
    </w:p>
    <w:p>
      <w:pPr>
        <w:pStyle w:val="null3"/>
        <w:ind w:firstLine="420"/>
        <w:jc w:val="left"/>
      </w:pPr>
      <w:r>
        <w:rPr>
          <w:sz w:val="21"/>
        </w:rPr>
        <w:t>承包人出现违约情形的，发包人有权直接委托第三方进行维修，发生费用可在质量保修金内扣除。</w:t>
      </w:r>
    </w:p>
    <w:p>
      <w:pPr>
        <w:pStyle w:val="null3"/>
        <w:ind w:firstLine="420"/>
        <w:jc w:val="left"/>
      </w:pPr>
      <w:r>
        <w:rPr>
          <w:sz w:val="21"/>
        </w:rPr>
        <w:t>（</w:t>
      </w:r>
      <w:r>
        <w:rPr>
          <w:sz w:val="21"/>
        </w:rPr>
        <w:t>2）合同价款支付按《省级基本建设项目财政性资金集中支付管理办法（粤财规〔2022）3号》等有关规定执行。因本项目资金为2025年与2026年专项安排资金（具体资金安排计划2025年128.12万元，2026年17.47万元），工程款不足部分需待2026年专项资金下达后[2026年2月底或3月初]才能支付。</w:t>
      </w:r>
    </w:p>
    <w:p>
      <w:pPr>
        <w:pStyle w:val="null3"/>
        <w:ind w:firstLine="600"/>
      </w:pPr>
      <w:r>
        <w:rPr>
          <w:sz w:val="21"/>
        </w:rPr>
        <w:t>12.4进度付款申请单的提交</w:t>
      </w:r>
    </w:p>
    <w:p>
      <w:pPr>
        <w:pStyle w:val="null3"/>
        <w:ind w:firstLine="600"/>
      </w:pPr>
      <w:r>
        <w:rPr>
          <w:sz w:val="21"/>
        </w:rPr>
        <w:t>（</w:t>
      </w:r>
      <w:r>
        <w:rPr>
          <w:sz w:val="21"/>
        </w:rPr>
        <w:t>1）单价合同进度付款申请单提交的约定：</w:t>
      </w:r>
      <w:r>
        <w:rPr>
          <w:sz w:val="21"/>
          <w:u w:val="single"/>
        </w:rPr>
        <w:t>根据甲方财务要求提供资料</w:t>
      </w:r>
      <w:r>
        <w:rPr>
          <w:sz w:val="21"/>
          <w:u w:val="single"/>
        </w:rPr>
        <w:t>。</w:t>
      </w:r>
    </w:p>
    <w:p>
      <w:pPr>
        <w:pStyle w:val="null3"/>
        <w:ind w:firstLine="600"/>
      </w:pPr>
      <w:r>
        <w:rPr>
          <w:sz w:val="21"/>
        </w:rPr>
        <w:t>12.</w:t>
      </w:r>
      <w:r>
        <w:rPr>
          <w:sz w:val="21"/>
        </w:rPr>
        <w:t>5</w:t>
      </w:r>
      <w:r>
        <w:rPr>
          <w:sz w:val="21"/>
        </w:rPr>
        <w:t>进度款审核和支付</w:t>
      </w:r>
    </w:p>
    <w:p>
      <w:pPr>
        <w:pStyle w:val="null3"/>
        <w:ind w:firstLine="600"/>
      </w:pPr>
      <w:r>
        <w:rPr>
          <w:sz w:val="21"/>
        </w:rPr>
        <w:t>（</w:t>
      </w:r>
      <w:r>
        <w:rPr>
          <w:sz w:val="21"/>
        </w:rPr>
        <w:t>1）监理人审查并报送甲方的期限：</w:t>
      </w:r>
      <w:r>
        <w:rPr>
          <w:sz w:val="21"/>
          <w:u w:val="single"/>
        </w:rPr>
        <w:t>10个工作日</w:t>
      </w:r>
      <w:r>
        <w:rPr>
          <w:sz w:val="21"/>
        </w:rPr>
        <w:t>内完成审查。</w:t>
      </w:r>
    </w:p>
    <w:p>
      <w:pPr>
        <w:pStyle w:val="null3"/>
      </w:pPr>
      <w:r>
        <w:rPr>
          <w:sz w:val="21"/>
        </w:rPr>
        <w:t>甲方完成审批并签发进度款支付证书的期限：甲方应在收到后</w:t>
      </w:r>
      <w:r>
        <w:rPr>
          <w:sz w:val="21"/>
          <w:u w:val="single"/>
        </w:rPr>
        <w:t>5个工作日</w:t>
      </w:r>
      <w:r>
        <w:rPr>
          <w:sz w:val="21"/>
        </w:rPr>
        <w:t>内完成审批并签发进度款支付证书。</w:t>
      </w:r>
    </w:p>
    <w:p>
      <w:pPr>
        <w:pStyle w:val="null3"/>
        <w:ind w:firstLine="600"/>
      </w:pPr>
      <w:r>
        <w:rPr>
          <w:sz w:val="21"/>
        </w:rPr>
        <w:t>（</w:t>
      </w:r>
      <w:r>
        <w:rPr>
          <w:sz w:val="21"/>
        </w:rPr>
        <w:t>2）甲方支付进度款的期限：甲方应在进度款支付证书或临时进度款支付证书签发后14天内完成办理支付手续。进度款需报甲方上级和财政部门审批的，办理时限只是指甲方收到付款申请至审批完毕并上报上级部门的时间，不含上级和财政部门的办理和支付时间。</w:t>
      </w:r>
    </w:p>
    <w:p>
      <w:pPr>
        <w:pStyle w:val="null3"/>
      </w:pPr>
      <w:r>
        <w:rPr>
          <w:sz w:val="21"/>
        </w:rPr>
        <w:t>甲方逾期支付进度款的违约金的计算方式：</w:t>
      </w:r>
      <w:r>
        <w:rPr>
          <w:sz w:val="21"/>
          <w:u w:val="single"/>
        </w:rPr>
        <w:t>/</w:t>
      </w:r>
      <w:r>
        <w:rPr>
          <w:sz w:val="21"/>
        </w:rPr>
        <w:t>。</w:t>
      </w:r>
    </w:p>
    <w:p>
      <w:pPr>
        <w:pStyle w:val="null3"/>
      </w:pPr>
      <w:r>
        <w:rPr>
          <w:sz w:val="21"/>
          <w:b/>
        </w:rPr>
        <w:t>13.验收和工程试车</w:t>
      </w:r>
    </w:p>
    <w:p>
      <w:pPr>
        <w:pStyle w:val="null3"/>
        <w:ind w:firstLine="600"/>
      </w:pPr>
      <w:r>
        <w:rPr>
          <w:sz w:val="21"/>
        </w:rPr>
        <w:t>13.1分部分项工程验收</w:t>
      </w:r>
    </w:p>
    <w:p>
      <w:pPr>
        <w:pStyle w:val="null3"/>
        <w:ind w:firstLine="600"/>
      </w:pPr>
      <w:r>
        <w:rPr>
          <w:sz w:val="21"/>
        </w:rPr>
        <w:t>13.1.2监理人不能按时进行验收时，应提前</w:t>
      </w:r>
      <w:r>
        <w:rPr>
          <w:sz w:val="21"/>
          <w:u w:val="single"/>
        </w:rPr>
        <w:t>24</w:t>
      </w:r>
      <w:r>
        <w:rPr>
          <w:sz w:val="21"/>
        </w:rPr>
        <w:t>小时提交书面延期要求。</w:t>
      </w:r>
    </w:p>
    <w:p>
      <w:pPr>
        <w:pStyle w:val="null3"/>
        <w:ind w:firstLine="600"/>
      </w:pPr>
      <w:r>
        <w:rPr>
          <w:sz w:val="21"/>
        </w:rPr>
        <w:t>关于延期最长不得超过：</w:t>
      </w:r>
      <w:r>
        <w:rPr>
          <w:sz w:val="21"/>
          <w:u w:val="single"/>
        </w:rPr>
        <w:t>48</w:t>
      </w:r>
      <w:r>
        <w:rPr>
          <w:sz w:val="21"/>
        </w:rPr>
        <w:t>小时。</w:t>
      </w:r>
    </w:p>
    <w:p>
      <w:pPr>
        <w:pStyle w:val="null3"/>
        <w:ind w:firstLine="600"/>
      </w:pPr>
      <w:r>
        <w:rPr>
          <w:sz w:val="21"/>
        </w:rPr>
        <w:t>13.2竣工验收</w:t>
      </w:r>
    </w:p>
    <w:p>
      <w:pPr>
        <w:pStyle w:val="null3"/>
        <w:ind w:firstLine="600"/>
      </w:pPr>
      <w:r>
        <w:rPr>
          <w:sz w:val="21"/>
        </w:rPr>
        <w:t>13.2.2竣工验收程序</w:t>
      </w:r>
    </w:p>
    <w:p>
      <w:pPr>
        <w:pStyle w:val="null3"/>
      </w:pPr>
      <w:r>
        <w:rPr>
          <w:sz w:val="21"/>
        </w:rPr>
        <w:t>关于竣工验收程序的约定：</w:t>
      </w:r>
    </w:p>
    <w:p>
      <w:pPr>
        <w:pStyle w:val="null3"/>
        <w:ind w:firstLine="600"/>
      </w:pPr>
      <w:r>
        <w:rPr>
          <w:sz w:val="21"/>
          <w:u w:val="single"/>
        </w:rPr>
        <w:t>（</w:t>
      </w:r>
      <w:r>
        <w:rPr>
          <w:sz w:val="21"/>
          <w:u w:val="single"/>
        </w:rPr>
        <w:t>1）验收依据：施工图纸，图纸说明，有关设计变更资料和图纸，技术交底及会议纪要，国家颁布的施工验收规范和有关规定，材料、构件样板及合同规定的质量验收标准。</w:t>
      </w:r>
    </w:p>
    <w:p>
      <w:pPr>
        <w:pStyle w:val="null3"/>
        <w:ind w:firstLine="600"/>
      </w:pPr>
      <w:r>
        <w:rPr>
          <w:sz w:val="21"/>
          <w:u w:val="single"/>
        </w:rPr>
        <w:t>（</w:t>
      </w:r>
      <w:r>
        <w:rPr>
          <w:sz w:val="21"/>
          <w:u w:val="single"/>
        </w:rPr>
        <w:t>2）本项目竣工验收前15天且工程基本完工后，乙方经自检达到合同约定标准后才向监理及甲方发出竣工预检通知书，由监理、甲方、设计单位等相关部门按《建筑工程施工质量验收统一标准》及有关的施工验收规范、甲方的观感检查标准验收。若第一次未验收达到合格的，乙方应立即采取返工、拆除、重做等措施；经返工、拆除、重做后仍存在质量问题的，乙方应向甲方支付工程结算总价2%的违约金，上述款项甲方有权从未支付给乙方的工程款中予以一次性扣除，乙方对此无异议。</w:t>
      </w:r>
    </w:p>
    <w:p>
      <w:pPr>
        <w:pStyle w:val="null3"/>
        <w:ind w:firstLine="600"/>
      </w:pPr>
      <w:r>
        <w:rPr>
          <w:sz w:val="21"/>
          <w:u w:val="single"/>
        </w:rPr>
        <w:t>（</w:t>
      </w:r>
      <w:r>
        <w:rPr>
          <w:sz w:val="21"/>
          <w:u w:val="single"/>
        </w:rPr>
        <w:t>3）由甲方、乙方、监理工程师、工程所在地质量监督机构、勘察单位和设计单位和当地供电部门等共同组织工程整体验收评定。</w:t>
      </w:r>
    </w:p>
    <w:p>
      <w:pPr>
        <w:pStyle w:val="null3"/>
        <w:ind w:firstLine="600"/>
      </w:pPr>
      <w:r>
        <w:rPr>
          <w:sz w:val="21"/>
          <w:u w:val="single"/>
        </w:rPr>
        <w:t>（</w:t>
      </w:r>
      <w:r>
        <w:rPr>
          <w:sz w:val="21"/>
          <w:u w:val="single"/>
        </w:rPr>
        <w:t>4）在工程竣工验收前，乙方应向监理工程师提交符合要求的竣工资料一式四份，由监理工程师审查并书面确认资料合格之日起7天内协调各方进行验收。</w:t>
      </w:r>
    </w:p>
    <w:p>
      <w:pPr>
        <w:pStyle w:val="null3"/>
        <w:ind w:firstLine="600"/>
      </w:pPr>
      <w:r>
        <w:rPr>
          <w:sz w:val="21"/>
          <w:u w:val="single"/>
        </w:rPr>
        <w:t>（</w:t>
      </w:r>
      <w:r>
        <w:rPr>
          <w:sz w:val="21"/>
          <w:u w:val="single"/>
        </w:rPr>
        <w:t>5）若工程质量及工程内容完全符合合同要求，甲方、乙方、工程师、勘察单位及设计单位均应在工程竣工验收备案表上盖章签字。如果乙方承包范围内工程质量达不到合同约定合格标准或工程内容有尚未完成者，乙方应在甲方规定的期限内采取切实可行措施进行弥补，再进行竣工验收，直至达到符合标准和要求为止，并按最后通过竣工验收的日期作为竣工日期。由此产生的一切费用均由乙方负责。</w:t>
      </w:r>
    </w:p>
    <w:p>
      <w:pPr>
        <w:pStyle w:val="null3"/>
        <w:ind w:firstLine="600"/>
      </w:pPr>
      <w:r>
        <w:rPr>
          <w:sz w:val="21"/>
          <w:u w:val="single"/>
        </w:rPr>
        <w:t>（</w:t>
      </w:r>
      <w:r>
        <w:rPr>
          <w:sz w:val="21"/>
          <w:u w:val="single"/>
        </w:rPr>
        <w:t>6）乙方应于工程竣工验收合格并乙方已取得相关的验收证明后五天内办理工程交接并移交验收证明文件。如乙方不能按合同办理交接手续，应逾期竣工的违约责任承担赔偿责任。</w:t>
      </w:r>
    </w:p>
    <w:p>
      <w:pPr>
        <w:pStyle w:val="null3"/>
        <w:ind w:firstLine="600"/>
      </w:pPr>
      <w:r>
        <w:rPr>
          <w:sz w:val="21"/>
          <w:u w:val="single"/>
        </w:rPr>
        <w:t>（</w:t>
      </w:r>
      <w:r>
        <w:rPr>
          <w:sz w:val="21"/>
          <w:u w:val="single"/>
        </w:rPr>
        <w:t>7）甲方要求提前使用本工程（包括局部工程），除合同约定外，需征得乙方同意，乙方应给予积极配合,并办理移交手续。</w:t>
      </w:r>
    </w:p>
    <w:p>
      <w:pPr>
        <w:pStyle w:val="null3"/>
        <w:ind w:firstLine="600"/>
      </w:pPr>
      <w:r>
        <w:rPr>
          <w:sz w:val="21"/>
          <w:u w:val="single"/>
        </w:rPr>
        <w:t>（</w:t>
      </w:r>
      <w:r>
        <w:rPr>
          <w:sz w:val="21"/>
          <w:u w:val="single"/>
        </w:rPr>
        <w:t>8）全部工程完工后，乙方应在10天内整理好相应的工程技术资料，在收到甲方通知五天内进行工程的检验交接手续（如按规定可以进行验收或备案则按规定处理）。</w:t>
      </w:r>
    </w:p>
    <w:p>
      <w:pPr>
        <w:pStyle w:val="null3"/>
        <w:ind w:firstLine="600"/>
      </w:pPr>
      <w:r>
        <w:rPr>
          <w:sz w:val="21"/>
          <w:u w:val="single"/>
        </w:rPr>
        <w:t>（</w:t>
      </w:r>
      <w:r>
        <w:rPr>
          <w:sz w:val="21"/>
          <w:u w:val="single"/>
        </w:rPr>
        <w:t>9）乙方应按《佛山市城市建设档案管理办法》的规定，在工程施工过程及时做好收集、汇总、整理工程档案的工作。</w:t>
      </w:r>
    </w:p>
    <w:p>
      <w:pPr>
        <w:pStyle w:val="null3"/>
        <w:ind w:firstLine="600"/>
      </w:pPr>
      <w:r>
        <w:rPr>
          <w:sz w:val="21"/>
          <w:u w:val="single"/>
        </w:rPr>
        <w:t>（</w:t>
      </w:r>
      <w:r>
        <w:rPr>
          <w:sz w:val="21"/>
          <w:u w:val="single"/>
        </w:rPr>
        <w:t>10）乙方应协助所有工程分包单位做好工程竣工资料，分包单位在工程竣工验收后10天内应将完整资料移交乙方，由乙方做好汇总、归档。</w:t>
      </w:r>
    </w:p>
    <w:p>
      <w:pPr>
        <w:pStyle w:val="null3"/>
        <w:ind w:firstLine="600"/>
      </w:pPr>
      <w:r>
        <w:rPr>
          <w:sz w:val="21"/>
          <w:u w:val="single"/>
        </w:rPr>
        <w:t>（</w:t>
      </w:r>
      <w:r>
        <w:rPr>
          <w:sz w:val="21"/>
          <w:u w:val="single"/>
        </w:rPr>
        <w:t>11）在本工程竣工验收之前10天内，乙方必须按竣工验收相关规定及技术档案管理规定编制整理竣工资料一式四份，提交监理工程师及甲方审核。竣工图编制、晒图及竣工备案资料的整理、装订、移交等费用由乙方承担。</w:t>
      </w:r>
    </w:p>
    <w:p>
      <w:pPr>
        <w:pStyle w:val="null3"/>
        <w:ind w:firstLine="600"/>
      </w:pPr>
      <w:r>
        <w:rPr>
          <w:sz w:val="21"/>
          <w:u w:val="single"/>
        </w:rPr>
        <w:t>（</w:t>
      </w:r>
      <w:r>
        <w:rPr>
          <w:sz w:val="21"/>
          <w:u w:val="single"/>
        </w:rPr>
        <w:t>12）乙方在工程竣工验收后10天内，须按佛山市建设工程档案整理与移交办法向甲方提交一式四套完整的工程档案原件，经监理工程师签认合格后由乙方提交甲方归档并同时提交有关归档的证明文件。</w:t>
      </w:r>
    </w:p>
    <w:p>
      <w:pPr>
        <w:pStyle w:val="null3"/>
        <w:ind w:firstLine="600"/>
      </w:pPr>
      <w:r>
        <w:rPr>
          <w:sz w:val="21"/>
          <w:u w:val="single"/>
        </w:rPr>
        <w:t>（</w:t>
      </w:r>
      <w:r>
        <w:rPr>
          <w:sz w:val="21"/>
          <w:u w:val="single"/>
        </w:rPr>
        <w:t>13）乙方按佛山市政府及有关部门的规定参加和进行中间验收、分部验收及工程竣工备案</w:t>
      </w:r>
      <w:r>
        <w:rPr>
          <w:sz w:val="21"/>
        </w:rPr>
        <w:t>。</w:t>
      </w:r>
    </w:p>
    <w:p>
      <w:pPr>
        <w:pStyle w:val="null3"/>
      </w:pPr>
      <w:r>
        <w:rPr>
          <w:sz w:val="21"/>
        </w:rPr>
        <w:t>甲方不按照本项约定组织竣工验收、颁发工程接收证书的违约金的计算方法：</w:t>
      </w:r>
      <w:r>
        <w:rPr>
          <w:sz w:val="21"/>
          <w:u w:val="single"/>
        </w:rPr>
        <w:t>/</w:t>
      </w:r>
      <w:r>
        <w:rPr>
          <w:sz w:val="21"/>
        </w:rPr>
        <w:t>。</w:t>
      </w:r>
    </w:p>
    <w:p>
      <w:pPr>
        <w:pStyle w:val="null3"/>
        <w:ind w:firstLine="600"/>
      </w:pPr>
      <w:r>
        <w:rPr>
          <w:sz w:val="21"/>
        </w:rPr>
        <w:t>13.2.5移交、接收全部与部分工程</w:t>
      </w:r>
    </w:p>
    <w:p>
      <w:pPr>
        <w:pStyle w:val="null3"/>
        <w:ind w:firstLine="600"/>
      </w:pPr>
      <w:r>
        <w:rPr>
          <w:sz w:val="21"/>
        </w:rPr>
        <w:t>乙方向甲方移交工程的期限：</w:t>
      </w:r>
      <w:r>
        <w:rPr>
          <w:sz w:val="21"/>
          <w:u w:val="single"/>
        </w:rPr>
        <w:t>当在颁发工程接收证书后</w:t>
      </w:r>
      <w:r>
        <w:rPr>
          <w:sz w:val="21"/>
          <w:u w:val="single"/>
        </w:rPr>
        <w:t>7天内完成工程的移交</w:t>
      </w:r>
      <w:r>
        <w:rPr>
          <w:sz w:val="21"/>
        </w:rPr>
        <w:t>。</w:t>
      </w:r>
    </w:p>
    <w:p>
      <w:pPr>
        <w:pStyle w:val="null3"/>
        <w:ind w:firstLine="600"/>
      </w:pPr>
      <w:r>
        <w:rPr>
          <w:sz w:val="21"/>
        </w:rPr>
        <w:t>甲方未按本合同约定接收全部或部分工程的，违约金的计算方法为：</w:t>
      </w:r>
      <w:r>
        <w:rPr>
          <w:sz w:val="21"/>
          <w:u w:val="single"/>
        </w:rPr>
        <w:t>/</w:t>
      </w:r>
      <w:r>
        <w:rPr>
          <w:sz w:val="21"/>
        </w:rPr>
        <w:t>。</w:t>
      </w:r>
    </w:p>
    <w:p>
      <w:pPr>
        <w:pStyle w:val="null3"/>
        <w:ind w:firstLine="600"/>
      </w:pPr>
      <w:r>
        <w:rPr>
          <w:sz w:val="21"/>
        </w:rPr>
        <w:t>乙方未按时移交工程的，违约金的计算方法为：</w:t>
      </w:r>
      <w:r>
        <w:rPr>
          <w:sz w:val="21"/>
          <w:u w:val="single"/>
        </w:rPr>
        <w:t>每天为合同价的万分之五</w:t>
      </w:r>
      <w:r>
        <w:rPr>
          <w:sz w:val="21"/>
        </w:rPr>
        <w:t>。</w:t>
      </w:r>
    </w:p>
    <w:p>
      <w:pPr>
        <w:pStyle w:val="null3"/>
        <w:ind w:firstLine="600"/>
      </w:pPr>
      <w:r>
        <w:rPr>
          <w:sz w:val="21"/>
        </w:rPr>
        <w:t>13.3工程试车</w:t>
      </w:r>
    </w:p>
    <w:p>
      <w:pPr>
        <w:pStyle w:val="null3"/>
        <w:ind w:firstLine="600"/>
      </w:pPr>
      <w:r>
        <w:rPr>
          <w:sz w:val="21"/>
        </w:rPr>
        <w:t>13.3.1试车程序</w:t>
      </w:r>
    </w:p>
    <w:p>
      <w:pPr>
        <w:pStyle w:val="null3"/>
      </w:pPr>
      <w:r>
        <w:rPr>
          <w:sz w:val="21"/>
        </w:rPr>
        <w:t>工程试车内容：</w:t>
      </w:r>
      <w:r>
        <w:rPr>
          <w:sz w:val="21"/>
          <w:u w:val="single"/>
        </w:rPr>
        <w:t>所有供电设施需要按国家和行业标准及当地供电部门规范要求试车。</w:t>
      </w:r>
    </w:p>
    <w:p>
      <w:pPr>
        <w:pStyle w:val="null3"/>
      </w:pPr>
      <w:r>
        <w:rPr>
          <w:sz w:val="21"/>
        </w:rPr>
        <w:t>（</w:t>
      </w:r>
      <w:r>
        <w:rPr>
          <w:sz w:val="21"/>
        </w:rPr>
        <w:t>1）单机无负荷试车费用由</w:t>
      </w:r>
      <w:r>
        <w:rPr>
          <w:sz w:val="21"/>
          <w:u w:val="single"/>
        </w:rPr>
        <w:t>乙方</w:t>
      </w:r>
      <w:r>
        <w:rPr>
          <w:sz w:val="21"/>
        </w:rPr>
        <w:t>承担；（</w:t>
      </w:r>
      <w:r>
        <w:rPr>
          <w:sz w:val="21"/>
        </w:rPr>
        <w:t>2）无负荷联动试车费用由</w:t>
      </w:r>
      <w:r>
        <w:rPr>
          <w:sz w:val="21"/>
          <w:u w:val="single"/>
        </w:rPr>
        <w:t>乙方</w:t>
      </w:r>
      <w:r>
        <w:rPr>
          <w:sz w:val="21"/>
        </w:rPr>
        <w:t>承担。</w:t>
      </w:r>
    </w:p>
    <w:p>
      <w:pPr>
        <w:pStyle w:val="null3"/>
        <w:ind w:firstLine="600"/>
      </w:pPr>
      <w:r>
        <w:rPr>
          <w:sz w:val="21"/>
        </w:rPr>
        <w:t>13.3.3投料试车</w:t>
      </w:r>
    </w:p>
    <w:p>
      <w:pPr>
        <w:pStyle w:val="null3"/>
      </w:pPr>
      <w:r>
        <w:rPr>
          <w:sz w:val="21"/>
        </w:rPr>
        <w:t>关于投料试车相关事项的约定：</w:t>
      </w:r>
      <w:r>
        <w:rPr>
          <w:sz w:val="21"/>
          <w:u w:val="single"/>
        </w:rPr>
        <w:t xml:space="preserve">        </w:t>
      </w:r>
      <w:r>
        <w:rPr>
          <w:sz w:val="21"/>
          <w:u w:val="single"/>
        </w:rPr>
        <w:t xml:space="preserve">/          </w:t>
      </w:r>
      <w:r>
        <w:rPr>
          <w:sz w:val="21"/>
        </w:rPr>
        <w:t>。</w:t>
      </w:r>
    </w:p>
    <w:p>
      <w:pPr>
        <w:pStyle w:val="null3"/>
        <w:ind w:firstLine="600"/>
      </w:pPr>
      <w:r>
        <w:rPr>
          <w:sz w:val="21"/>
        </w:rPr>
        <w:t>13.6竣工退场</w:t>
      </w:r>
    </w:p>
    <w:p>
      <w:pPr>
        <w:pStyle w:val="null3"/>
        <w:ind w:firstLine="600"/>
      </w:pPr>
      <w:r>
        <w:rPr>
          <w:sz w:val="21"/>
        </w:rPr>
        <w:t>13.6.1竣工退场</w:t>
      </w:r>
    </w:p>
    <w:p>
      <w:pPr>
        <w:pStyle w:val="null3"/>
        <w:ind w:firstLine="600"/>
      </w:pPr>
      <w:r>
        <w:rPr>
          <w:sz w:val="21"/>
        </w:rPr>
        <w:t>乙方完成竣工退场的期限：</w:t>
      </w:r>
      <w:r>
        <w:rPr>
          <w:sz w:val="21"/>
          <w:u w:val="single"/>
        </w:rPr>
        <w:t>施工人员、施工设备和临时设备（需在缺陷责任期内继续工作的人员、使用的施工设备和临时设施外）均应撤离施工场地或拆除，并对现场进行相应的清理工作，费用由乙方承担，否则每延期一天乙方向甲方支付违约金</w:t>
      </w:r>
      <w:r>
        <w:rPr>
          <w:sz w:val="21"/>
          <w:u w:val="single"/>
        </w:rPr>
        <w:t>1000元。乙方如未按时清理退场，甲方有权自行组织清场，相关费用以及由此产生的损失由乙方承担，从质量保修金中扣除。退场前需于警务保障中心结清施工过程中产生的房租、水费、电费等相关费用。</w:t>
      </w:r>
    </w:p>
    <w:p>
      <w:pPr>
        <w:pStyle w:val="null3"/>
        <w:ind w:firstLine="600"/>
      </w:pPr>
      <w:r>
        <w:rPr>
          <w:sz w:val="21"/>
          <w:u w:val="single"/>
        </w:rPr>
        <w:t>由甲方无偿提供施工现场办公和生活房屋的，乙方在使用完后应按甲方的要求免费完成拆除、运输、清场、场地平整等工作。</w:t>
      </w:r>
    </w:p>
    <w:p>
      <w:pPr>
        <w:pStyle w:val="null3"/>
      </w:pPr>
      <w:r>
        <w:rPr>
          <w:sz w:val="21"/>
          <w:b/>
        </w:rPr>
        <w:t>14.竣工结算</w:t>
      </w:r>
    </w:p>
    <w:p>
      <w:pPr>
        <w:pStyle w:val="null3"/>
        <w:ind w:firstLine="420"/>
        <w:jc w:val="left"/>
      </w:pPr>
      <w:r>
        <w:rPr>
          <w:sz w:val="21"/>
        </w:rPr>
        <w:t>（</w:t>
      </w:r>
      <w:r>
        <w:rPr>
          <w:sz w:val="21"/>
        </w:rPr>
        <w:t>1）竣工结算申请</w:t>
      </w:r>
    </w:p>
    <w:p>
      <w:pPr>
        <w:pStyle w:val="null3"/>
        <w:ind w:firstLine="420"/>
        <w:jc w:val="left"/>
      </w:pPr>
      <w:r>
        <w:rPr>
          <w:sz w:val="21"/>
        </w:rPr>
        <w:t>乙方提交竣工结算的期限：在提交竣工验收申请报告的同时向甲方提交竣工结算文件及完整的结算资料。</w:t>
      </w:r>
    </w:p>
    <w:p>
      <w:pPr>
        <w:pStyle w:val="null3"/>
        <w:ind w:left="495"/>
        <w:jc w:val="left"/>
      </w:pPr>
      <w:r>
        <w:rPr>
          <w:sz w:val="21"/>
        </w:rPr>
        <w:t>竣工结算资料应包括的内容：</w:t>
      </w:r>
      <w:r>
        <w:rPr>
          <w:sz w:val="21"/>
        </w:rPr>
        <w:t>按省监狱管理局有关文件要求提供。</w:t>
      </w:r>
      <w:r>
        <w:br/>
      </w:r>
      <w:r>
        <w:rPr>
          <w:sz w:val="21"/>
        </w:rPr>
        <w:t>（</w:t>
      </w:r>
      <w:r>
        <w:rPr>
          <w:sz w:val="21"/>
        </w:rPr>
        <w:t>2）竣工结算审核</w:t>
      </w:r>
    </w:p>
    <w:p>
      <w:pPr>
        <w:pStyle w:val="null3"/>
        <w:ind w:firstLine="420"/>
        <w:jc w:val="left"/>
      </w:pPr>
      <w:r>
        <w:rPr>
          <w:sz w:val="21"/>
        </w:rPr>
        <w:t>甲方审核竣工结算的期限：</w:t>
      </w:r>
      <w:r>
        <w:rPr>
          <w:sz w:val="21"/>
          <w:u w:val="single"/>
        </w:rPr>
        <w:t>从接到乙方竣工结算文件及完整的结算资料之日起（</w:t>
      </w:r>
      <w:r>
        <w:rPr>
          <w:sz w:val="21"/>
          <w:u w:val="single"/>
        </w:rPr>
        <w:t>1-3）个月内。</w:t>
      </w:r>
    </w:p>
    <w:p>
      <w:pPr>
        <w:pStyle w:val="null3"/>
        <w:jc w:val="left"/>
      </w:pPr>
      <w:r>
        <w:rPr>
          <w:sz w:val="21"/>
        </w:rPr>
        <w:t>（</w:t>
      </w:r>
      <w:r>
        <w:rPr>
          <w:sz w:val="21"/>
        </w:rPr>
        <w:t>3）</w:t>
      </w:r>
      <w:r>
        <w:rPr>
          <w:sz w:val="21"/>
        </w:rPr>
        <w:t>其他说明</w:t>
      </w:r>
    </w:p>
    <w:p>
      <w:pPr>
        <w:pStyle w:val="null3"/>
        <w:ind w:firstLine="420"/>
        <w:jc w:val="left"/>
      </w:pPr>
      <w:r>
        <w:rPr>
          <w:sz w:val="21"/>
        </w:rPr>
        <w:t>1）</w:t>
      </w:r>
      <w:r>
        <w:rPr>
          <w:sz w:val="21"/>
        </w:rPr>
        <w:t>工程结算单方定案的情形</w:t>
      </w:r>
    </w:p>
    <w:p>
      <w:pPr>
        <w:pStyle w:val="null3"/>
        <w:ind w:firstLine="420"/>
        <w:jc w:val="left"/>
      </w:pPr>
      <w:r>
        <w:rPr>
          <w:sz w:val="21"/>
        </w:rPr>
        <w:t>a.乙方自身原因在竣工验收后规定时间内，未提交完整的工程结算资料及文件给监狱单位进行审核。</w:t>
      </w:r>
    </w:p>
    <w:p>
      <w:pPr>
        <w:pStyle w:val="null3"/>
        <w:ind w:firstLine="420"/>
        <w:jc w:val="left"/>
      </w:pPr>
      <w:r>
        <w:rPr>
          <w:sz w:val="21"/>
        </w:rPr>
        <w:t>b.监狱单位完成工程结算审核工作后，向乙方发出征求意见稿，乙方在规定时限内未对审核结果提出反馈意见。</w:t>
      </w:r>
    </w:p>
    <w:p>
      <w:pPr>
        <w:pStyle w:val="null3"/>
        <w:ind w:firstLine="420"/>
        <w:jc w:val="left"/>
      </w:pPr>
      <w:r>
        <w:rPr>
          <w:sz w:val="21"/>
        </w:rPr>
        <w:t>c.乙方对监狱单位审核结果有异议，</w:t>
      </w:r>
      <w:r>
        <w:rPr>
          <w:sz w:val="21"/>
        </w:rPr>
        <w:t>在合同约定期限内</w:t>
      </w:r>
      <w:r>
        <w:rPr>
          <w:sz w:val="21"/>
        </w:rPr>
        <w:t>既不能提供有效依据佐证其主张，又不配合或主动采取合同约定方式解决，</w:t>
      </w:r>
      <w:r>
        <w:rPr>
          <w:sz w:val="21"/>
        </w:rPr>
        <w:t>拒绝</w:t>
      </w:r>
      <w:r>
        <w:rPr>
          <w:sz w:val="21"/>
        </w:rPr>
        <w:t>确认初审结果。</w:t>
      </w:r>
    </w:p>
    <w:p>
      <w:pPr>
        <w:pStyle w:val="null3"/>
        <w:ind w:firstLine="420"/>
        <w:jc w:val="left"/>
      </w:pPr>
      <w:r>
        <w:rPr>
          <w:sz w:val="21"/>
        </w:rPr>
        <w:t>具体实施流程详见《广东省属监狱单位基本建设项目工程结算单方定案工作指引（试行）》。</w:t>
      </w:r>
    </w:p>
    <w:p>
      <w:pPr>
        <w:pStyle w:val="null3"/>
        <w:ind w:firstLine="420"/>
        <w:jc w:val="left"/>
      </w:pPr>
      <w:r>
        <w:rPr>
          <w:sz w:val="21"/>
        </w:rPr>
        <w:t>2）根据广东省监狱管理局结算评审要求，甲方完成结算审核后应当报送省监狱管理局复审的，乙方承诺不以广东省监狱管理局复审造成的结算款支付拖延，向甲方要求计付拖欠结算款期间的利息和因此导致的其它损失。</w:t>
      </w:r>
    </w:p>
    <w:p>
      <w:pPr>
        <w:pStyle w:val="null3"/>
        <w:ind w:firstLine="420"/>
        <w:jc w:val="left"/>
      </w:pPr>
      <w:r>
        <w:rPr>
          <w:sz w:val="21"/>
        </w:rPr>
        <w:t>在结算审核过程中，因乙方对竣工结算审核结果有异议申请仲裁或提起诉讼，乙方承诺不以仲裁或诉讼造成的结算款支付拖延，向甲方要求计付拖欠结算款期间的利息和因此导致的其他损失。</w:t>
      </w:r>
    </w:p>
    <w:p>
      <w:pPr>
        <w:pStyle w:val="null3"/>
        <w:ind w:firstLine="420"/>
        <w:jc w:val="left"/>
      </w:pPr>
      <w:r>
        <w:rPr>
          <w:sz w:val="21"/>
        </w:rPr>
        <w:t>根据广东省部门预算编制的要求，本项目资金需按规定申请部门预算安排，甲方或省监狱管理局完成结算审核后，因乙方不同意结算审核结果未及时申请支付结算款，造成项目资金被财政收回需重新申请的，甲方有权在预算资金下达后再支付结算款，乙方承诺不以甲方重新申请预算资金造成的结算款支付拖延，向甲方要求计付拖欠结算款期间的利息和因此导致的其他损失。</w:t>
      </w:r>
    </w:p>
    <w:p>
      <w:pPr>
        <w:pStyle w:val="null3"/>
      </w:pPr>
      <w:r>
        <w:rPr>
          <w:sz w:val="21"/>
          <w:b/>
        </w:rPr>
        <w:t>15.缺陷责任期与保修</w:t>
      </w:r>
    </w:p>
    <w:p>
      <w:pPr>
        <w:pStyle w:val="null3"/>
        <w:ind w:firstLine="420"/>
        <w:jc w:val="left"/>
      </w:pPr>
      <w:r>
        <w:rPr>
          <w:sz w:val="21"/>
        </w:rPr>
        <w:t>（</w:t>
      </w:r>
      <w:r>
        <w:rPr>
          <w:sz w:val="21"/>
        </w:rPr>
        <w:t>1）缺陷责任期</w:t>
      </w:r>
    </w:p>
    <w:p>
      <w:pPr>
        <w:pStyle w:val="null3"/>
        <w:ind w:firstLine="420"/>
        <w:jc w:val="left"/>
      </w:pPr>
      <w:r>
        <w:rPr>
          <w:sz w:val="21"/>
        </w:rPr>
        <w:t>缺陷责任期的具体期限：</w:t>
      </w:r>
      <w:r>
        <w:rPr>
          <w:sz w:val="21"/>
          <w:u w:val="single"/>
        </w:rPr>
        <w:t xml:space="preserve">  </w:t>
      </w:r>
      <w:r>
        <w:rPr>
          <w:sz w:val="21"/>
          <w:u w:val="single"/>
        </w:rPr>
        <w:t xml:space="preserve">2年   </w:t>
      </w:r>
      <w:r>
        <w:rPr>
          <w:sz w:val="21"/>
        </w:rPr>
        <w:t>。</w:t>
      </w:r>
    </w:p>
    <w:p>
      <w:pPr>
        <w:pStyle w:val="null3"/>
        <w:ind w:firstLine="420"/>
        <w:jc w:val="left"/>
      </w:pPr>
      <w:r>
        <w:rPr>
          <w:sz w:val="21"/>
        </w:rPr>
        <w:t>（</w:t>
      </w:r>
      <w:r>
        <w:rPr>
          <w:sz w:val="21"/>
        </w:rPr>
        <w:t>2）质量保证金</w:t>
      </w:r>
    </w:p>
    <w:p>
      <w:pPr>
        <w:pStyle w:val="null3"/>
        <w:ind w:firstLine="420"/>
        <w:jc w:val="left"/>
      </w:pPr>
      <w:r>
        <w:rPr>
          <w:sz w:val="21"/>
        </w:rPr>
        <w:t>关于是否扣留质量保证金的约定：</w:t>
      </w:r>
      <w:r>
        <w:rPr>
          <w:sz w:val="21"/>
          <w:u w:val="single"/>
        </w:rPr>
        <w:t xml:space="preserve">    </w:t>
      </w:r>
      <w:r>
        <w:rPr>
          <w:sz w:val="21"/>
          <w:u w:val="single"/>
        </w:rPr>
        <w:t>是</w:t>
      </w:r>
      <w:r>
        <w:rPr>
          <w:sz w:val="21"/>
          <w:u w:val="single"/>
        </w:rPr>
        <w:t xml:space="preserve">    </w:t>
      </w:r>
      <w:r>
        <w:rPr>
          <w:sz w:val="21"/>
        </w:rPr>
        <w:t xml:space="preserve"> </w:t>
      </w:r>
      <w:r>
        <w:rPr>
          <w:sz w:val="21"/>
        </w:rPr>
        <w:t>。</w:t>
      </w:r>
    </w:p>
    <w:p>
      <w:pPr>
        <w:pStyle w:val="null3"/>
        <w:ind w:firstLine="420"/>
        <w:jc w:val="left"/>
      </w:pPr>
      <w:r>
        <w:rPr>
          <w:sz w:val="21"/>
        </w:rPr>
        <w:t>（</w:t>
      </w:r>
      <w:r>
        <w:rPr>
          <w:sz w:val="21"/>
        </w:rPr>
        <w:t>3）乙方提供质量保证金的方式</w:t>
      </w:r>
    </w:p>
    <w:p>
      <w:pPr>
        <w:pStyle w:val="null3"/>
        <w:ind w:firstLine="420"/>
        <w:jc w:val="left"/>
      </w:pPr>
      <w:r>
        <w:rPr>
          <w:sz w:val="21"/>
        </w:rPr>
        <w:t>质量保证金采用的方式：</w:t>
      </w:r>
      <w:r>
        <w:rPr>
          <w:sz w:val="22"/>
          <w:u w:val="single"/>
        </w:rPr>
        <w:t xml:space="preserve"> </w:t>
      </w:r>
      <w:r>
        <w:rPr>
          <w:sz w:val="21"/>
          <w:b/>
          <w:u w:val="single"/>
        </w:rPr>
        <w:t xml:space="preserve"> </w:t>
      </w:r>
      <w:r>
        <w:rPr>
          <w:sz w:val="21"/>
          <w:b/>
          <w:u w:val="single"/>
        </w:rPr>
        <w:t>3%的结算款</w:t>
      </w:r>
      <w:r>
        <w:rPr>
          <w:sz w:val="21"/>
        </w:rPr>
        <w:t>；</w:t>
      </w:r>
    </w:p>
    <w:p>
      <w:pPr>
        <w:pStyle w:val="null3"/>
        <w:ind w:firstLine="420"/>
        <w:jc w:val="left"/>
      </w:pPr>
      <w:r>
        <w:rPr>
          <w:sz w:val="21"/>
        </w:rPr>
        <w:t>（</w:t>
      </w:r>
      <w:r>
        <w:rPr>
          <w:sz w:val="21"/>
        </w:rPr>
        <w:t>4）质量保证金的扣留</w:t>
      </w:r>
    </w:p>
    <w:p>
      <w:pPr>
        <w:pStyle w:val="null3"/>
        <w:ind w:firstLine="420"/>
        <w:jc w:val="left"/>
      </w:pPr>
      <w:r>
        <w:rPr>
          <w:sz w:val="21"/>
        </w:rPr>
        <w:t>质量保证金的扣留采取的方式：工程竣工结算时一次性扣留质量保证金；</w:t>
      </w:r>
    </w:p>
    <w:p>
      <w:pPr>
        <w:pStyle w:val="null3"/>
        <w:ind w:firstLine="420"/>
        <w:jc w:val="left"/>
      </w:pPr>
      <w:r>
        <w:rPr>
          <w:sz w:val="21"/>
        </w:rPr>
        <w:t>关于质量保证金的补充约定：本工程有屋面防水工程、有防水要求的卫生间、房间和外墙面的防渗质量保修期为</w:t>
      </w:r>
      <w:r>
        <w:rPr>
          <w:sz w:val="21"/>
        </w:rPr>
        <w:t>5年，在缺陷责任期满，乙方提供有效期至质量保修期5年止、与质量保证金等额的银行保函后，甲方无息退还质量保证金。</w:t>
      </w:r>
    </w:p>
    <w:p>
      <w:pPr>
        <w:pStyle w:val="null3"/>
        <w:ind w:firstLine="420"/>
        <w:jc w:val="left"/>
      </w:pPr>
      <w:r>
        <w:rPr>
          <w:sz w:val="21"/>
        </w:rPr>
        <w:t>（</w:t>
      </w:r>
      <w:r>
        <w:rPr>
          <w:sz w:val="21"/>
        </w:rPr>
        <w:t>5）保修</w:t>
      </w:r>
    </w:p>
    <w:p>
      <w:pPr>
        <w:pStyle w:val="null3"/>
        <w:ind w:firstLine="420"/>
        <w:jc w:val="left"/>
      </w:pPr>
      <w:r>
        <w:rPr>
          <w:sz w:val="21"/>
        </w:rPr>
        <w:t>工程保修期为：</w:t>
      </w:r>
      <w:r>
        <w:rPr>
          <w:sz w:val="21"/>
          <w:u w:val="single"/>
        </w:rPr>
        <w:t xml:space="preserve">   </w:t>
      </w:r>
      <w:r>
        <w:rPr>
          <w:sz w:val="21"/>
          <w:u w:val="single"/>
        </w:rPr>
        <w:t>按《工程质量保修书》约定执行</w:t>
      </w:r>
      <w:r>
        <w:rPr>
          <w:sz w:val="21"/>
          <w:u w:val="single"/>
        </w:rPr>
        <w:t xml:space="preserve">   </w:t>
      </w:r>
      <w:r>
        <w:rPr>
          <w:sz w:val="21"/>
        </w:rPr>
        <w:t xml:space="preserve"> </w:t>
      </w:r>
      <w:r>
        <w:rPr>
          <w:sz w:val="21"/>
        </w:rPr>
        <w:t>。</w:t>
      </w:r>
    </w:p>
    <w:p>
      <w:pPr>
        <w:pStyle w:val="null3"/>
        <w:ind w:firstLine="420"/>
        <w:jc w:val="left"/>
      </w:pPr>
      <w:r>
        <w:rPr>
          <w:sz w:val="21"/>
        </w:rPr>
        <w:t>乙方收到保修通知并到达工程现场的合理时间：</w:t>
      </w:r>
      <w:r>
        <w:rPr>
          <w:sz w:val="21"/>
          <w:u w:val="single"/>
        </w:rPr>
        <w:t xml:space="preserve"> </w:t>
      </w:r>
      <w:r>
        <w:rPr>
          <w:sz w:val="21"/>
          <w:u w:val="single"/>
        </w:rPr>
        <w:t xml:space="preserve">24小时内 </w:t>
      </w:r>
      <w:r>
        <w:rPr>
          <w:sz w:val="21"/>
        </w:rPr>
        <w:t>。</w:t>
      </w:r>
      <w:r>
        <w:rPr>
          <w:sz w:val="21"/>
        </w:rPr>
        <w:t xml:space="preserve">     </w:t>
      </w:r>
    </w:p>
    <w:p>
      <w:pPr>
        <w:pStyle w:val="null3"/>
      </w:pPr>
      <w:r>
        <w:rPr>
          <w:sz w:val="21"/>
          <w:b/>
        </w:rPr>
        <w:t>16.违约</w:t>
      </w:r>
    </w:p>
    <w:p>
      <w:pPr>
        <w:pStyle w:val="null3"/>
        <w:ind w:firstLine="420"/>
        <w:jc w:val="left"/>
      </w:pPr>
      <w:r>
        <w:rPr>
          <w:sz w:val="21"/>
        </w:rPr>
        <w:t>（</w:t>
      </w:r>
      <w:r>
        <w:rPr>
          <w:sz w:val="21"/>
        </w:rPr>
        <w:t>1）甲方违约</w:t>
      </w:r>
    </w:p>
    <w:p>
      <w:pPr>
        <w:pStyle w:val="null3"/>
        <w:ind w:firstLine="420"/>
        <w:jc w:val="left"/>
      </w:pPr>
      <w:r>
        <w:rPr>
          <w:sz w:val="21"/>
        </w:rPr>
        <w:t>1）甲方违约的情形</w:t>
      </w:r>
    </w:p>
    <w:p>
      <w:pPr>
        <w:pStyle w:val="null3"/>
        <w:ind w:firstLine="420"/>
        <w:jc w:val="left"/>
      </w:pPr>
      <w:r>
        <w:rPr>
          <w:sz w:val="21"/>
        </w:rPr>
        <w:t>甲方违约的其他情形：</w:t>
      </w:r>
      <w:r>
        <w:rPr>
          <w:sz w:val="21"/>
          <w:u w:val="single"/>
        </w:rPr>
        <w:t>未按约定提供图纸等资料、审批开工申请、支付工程款、验收及接收工程等</w:t>
      </w:r>
      <w:r>
        <w:rPr>
          <w:sz w:val="21"/>
        </w:rPr>
        <w:t>。</w:t>
      </w:r>
    </w:p>
    <w:p>
      <w:pPr>
        <w:pStyle w:val="null3"/>
        <w:ind w:firstLine="420"/>
        <w:jc w:val="left"/>
      </w:pPr>
      <w:r>
        <w:rPr>
          <w:sz w:val="21"/>
        </w:rPr>
        <w:t>2）甲方违约的责任</w:t>
      </w:r>
    </w:p>
    <w:p>
      <w:pPr>
        <w:pStyle w:val="null3"/>
        <w:ind w:firstLine="420"/>
        <w:jc w:val="left"/>
      </w:pPr>
      <w:r>
        <w:rPr>
          <w:sz w:val="21"/>
        </w:rPr>
        <w:t>甲方违约责任</w:t>
      </w:r>
      <w:r>
        <w:rPr>
          <w:sz w:val="21"/>
          <w:u w:val="single"/>
        </w:rPr>
        <w:t xml:space="preserve">        </w:t>
      </w:r>
      <w:r>
        <w:rPr>
          <w:sz w:val="21"/>
          <w:u w:val="single"/>
        </w:rPr>
        <w:t xml:space="preserve">/        </w:t>
      </w:r>
      <w:r>
        <w:rPr>
          <w:sz w:val="21"/>
        </w:rPr>
        <w:t xml:space="preserve"> </w:t>
      </w:r>
      <w:r>
        <w:rPr>
          <w:sz w:val="21"/>
        </w:rPr>
        <w:t>。</w:t>
      </w:r>
    </w:p>
    <w:p>
      <w:pPr>
        <w:pStyle w:val="null3"/>
        <w:ind w:firstLine="420"/>
        <w:jc w:val="left"/>
      </w:pPr>
      <w:r>
        <w:rPr>
          <w:sz w:val="21"/>
        </w:rPr>
        <w:t>3）因甲方违约解除合同</w:t>
      </w:r>
    </w:p>
    <w:p>
      <w:pPr>
        <w:pStyle w:val="null3"/>
        <w:ind w:firstLine="420"/>
        <w:jc w:val="left"/>
      </w:pPr>
      <w:r>
        <w:rPr>
          <w:sz w:val="21"/>
        </w:rPr>
        <w:t>乙方按〔甲方违约的情形〕约定暂停施工满</w:t>
      </w:r>
      <w:r>
        <w:rPr>
          <w:sz w:val="21"/>
        </w:rPr>
        <w:t>30天后甲方仍不纠正其违约行为并致使合同目的不能实现的，乙方有权解除合同。</w:t>
      </w:r>
    </w:p>
    <w:p>
      <w:pPr>
        <w:pStyle w:val="null3"/>
        <w:ind w:firstLine="420"/>
        <w:jc w:val="left"/>
      </w:pPr>
      <w:r>
        <w:rPr>
          <w:sz w:val="21"/>
        </w:rPr>
        <w:t>（</w:t>
      </w:r>
      <w:r>
        <w:rPr>
          <w:sz w:val="21"/>
        </w:rPr>
        <w:t>2）乙方违约</w:t>
      </w:r>
    </w:p>
    <w:p>
      <w:pPr>
        <w:pStyle w:val="null3"/>
        <w:ind w:firstLine="420"/>
        <w:jc w:val="left"/>
      </w:pPr>
      <w:r>
        <w:rPr>
          <w:sz w:val="21"/>
        </w:rPr>
        <w:t>1）乙方违约的情形</w:t>
      </w:r>
    </w:p>
    <w:p>
      <w:pPr>
        <w:pStyle w:val="null3"/>
        <w:ind w:firstLine="420"/>
        <w:jc w:val="left"/>
      </w:pPr>
      <w:r>
        <w:rPr>
          <w:sz w:val="21"/>
        </w:rPr>
        <w:t>乙方违约除通用合同条款约定外包括但不限于的其他情形：</w:t>
      </w:r>
      <w:r>
        <w:rPr>
          <w:sz w:val="21"/>
          <w:u w:val="single"/>
        </w:rPr>
        <w:t xml:space="preserve"> </w:t>
      </w:r>
      <w:r>
        <w:rPr>
          <w:sz w:val="21"/>
          <w:u w:val="single"/>
        </w:rPr>
        <w:t>工程组织管理方面的违约责任；安全生产方面的违约责任；文明施工、环境保护方面的违约责任；农民工工资支付方面的违约责任；逾期未能提交最终的工程结算及相关资料的违约责任；未按照本合同约定提供银行履约保函、履约保证金，或履约保函到期后未能提交新履约保函或原担保方同意原履约保函延期的书面文件的违约责任等。</w:t>
      </w:r>
    </w:p>
    <w:p>
      <w:pPr>
        <w:pStyle w:val="null3"/>
        <w:ind w:firstLine="420"/>
        <w:jc w:val="left"/>
      </w:pPr>
      <w:r>
        <w:rPr>
          <w:sz w:val="21"/>
        </w:rPr>
        <w:t>2）乙方违约的责任</w:t>
      </w:r>
    </w:p>
    <w:p>
      <w:pPr>
        <w:pStyle w:val="null3"/>
        <w:ind w:firstLine="420"/>
        <w:jc w:val="left"/>
      </w:pPr>
      <w:r>
        <w:rPr>
          <w:sz w:val="21"/>
        </w:rPr>
        <w:t>乙方承担违约责任处罚除通用合同条款外包括但不限于：</w:t>
      </w:r>
    </w:p>
    <w:p>
      <w:pPr>
        <w:pStyle w:val="null3"/>
        <w:ind w:firstLine="420"/>
        <w:jc w:val="left"/>
      </w:pPr>
      <w:r>
        <w:rPr>
          <w:sz w:val="21"/>
        </w:rPr>
        <w:t>①书面警告。乙方未履行或未按时履行或未按质履行合同条款约定及监理人或甲方（含主管人员）的指示时，监理人或甲方有权向乙方发出书面警告。</w:t>
      </w:r>
    </w:p>
    <w:p>
      <w:pPr>
        <w:pStyle w:val="null3"/>
        <w:ind w:firstLine="420"/>
        <w:jc w:val="left"/>
      </w:pPr>
      <w:r>
        <w:rPr>
          <w:sz w:val="21"/>
        </w:rPr>
        <w:t>②限期改正。乙方受到书面警告后仍不改正，监理人或甲方有权向乙方发出《违约责任通知书》，同时监理人或甲方视乙方不良行为的严重程度有权直接向乙方发出《违约责任通知书》，要求乙方必须在监理人或甲方限定的时间内履行义务。同时，乙方应当向甲方支付违约金人民币</w:t>
      </w:r>
      <w:r>
        <w:rPr>
          <w:sz w:val="21"/>
          <w:u w:val="single"/>
        </w:rPr>
        <w:t xml:space="preserve"> </w:t>
      </w:r>
      <w:r>
        <w:rPr>
          <w:sz w:val="21"/>
          <w:u w:val="single"/>
        </w:rPr>
        <w:t xml:space="preserve">5000 </w:t>
      </w:r>
      <w:r>
        <w:rPr>
          <w:sz w:val="21"/>
        </w:rPr>
        <w:t>元。</w:t>
      </w:r>
    </w:p>
    <w:p>
      <w:pPr>
        <w:pStyle w:val="null3"/>
        <w:ind w:firstLine="420"/>
        <w:jc w:val="left"/>
      </w:pPr>
      <w:r>
        <w:rPr>
          <w:sz w:val="21"/>
        </w:rPr>
        <w:t>③一般违约责任。乙方违反本合同的约定须承担一般违约责任时，必须主动向甲方交纳违约金人民币</w:t>
      </w:r>
      <w:r>
        <w:rPr>
          <w:sz w:val="21"/>
          <w:u w:val="single"/>
        </w:rPr>
        <w:t xml:space="preserve">   </w:t>
      </w:r>
      <w:r>
        <w:rPr>
          <w:sz w:val="21"/>
          <w:u w:val="single"/>
        </w:rPr>
        <w:t xml:space="preserve">1  </w:t>
      </w:r>
      <w:r>
        <w:rPr>
          <w:sz w:val="21"/>
        </w:rPr>
        <w:t>万元</w:t>
      </w:r>
      <w:r>
        <w:rPr>
          <w:sz w:val="21"/>
        </w:rPr>
        <w:t>/次。</w:t>
      </w:r>
    </w:p>
    <w:p>
      <w:pPr>
        <w:pStyle w:val="null3"/>
        <w:ind w:firstLine="420"/>
        <w:jc w:val="left"/>
      </w:pPr>
      <w:r>
        <w:rPr>
          <w:sz w:val="21"/>
        </w:rPr>
        <w:t>④严重违约责任。乙方违反本合同的约定须承担严重违约责任时，必须向甲方交纳违约金人民币</w:t>
      </w:r>
      <w:r>
        <w:rPr>
          <w:sz w:val="21"/>
          <w:u w:val="single"/>
        </w:rPr>
        <w:t xml:space="preserve">  </w:t>
      </w:r>
      <w:r>
        <w:rPr>
          <w:sz w:val="21"/>
          <w:u w:val="single"/>
        </w:rPr>
        <w:t xml:space="preserve">5  </w:t>
      </w:r>
      <w:r>
        <w:rPr>
          <w:sz w:val="21"/>
        </w:rPr>
        <w:t>万元</w:t>
      </w:r>
      <w:r>
        <w:rPr>
          <w:sz w:val="21"/>
        </w:rPr>
        <w:t>/次。</w:t>
      </w:r>
    </w:p>
    <w:p>
      <w:pPr>
        <w:pStyle w:val="null3"/>
        <w:ind w:firstLine="420"/>
        <w:jc w:val="left"/>
      </w:pPr>
      <w:r>
        <w:rPr>
          <w:sz w:val="21"/>
        </w:rPr>
        <w:t>⑤部分解除合同。当乙方违反本合同的约定符合解除部分合同的条件时，甲方有权向乙方发出书面解除部分合同的通知，该通知在送达乙方时部分解除合同即生效。</w:t>
      </w:r>
    </w:p>
    <w:p>
      <w:pPr>
        <w:pStyle w:val="null3"/>
        <w:ind w:firstLine="420"/>
        <w:jc w:val="left"/>
      </w:pPr>
      <w:r>
        <w:rPr>
          <w:sz w:val="21"/>
        </w:rPr>
        <w:t>⑥解除合同。当乙方违反本合同的约定符合解除全部合同的条件时，甲方有权向乙方发出书面解除全部合同的通知，该通知在送达乙方时解除合同即生效。</w:t>
      </w:r>
    </w:p>
    <w:p>
      <w:pPr>
        <w:pStyle w:val="null3"/>
        <w:ind w:firstLine="420"/>
        <w:jc w:val="left"/>
      </w:pPr>
      <w:r>
        <w:rPr>
          <w:sz w:val="21"/>
        </w:rPr>
        <w:t>⑦赔偿损失。因乙方原因造成甲方经济损失的，乙方应向甲方赔偿因其造成的直接经济损失。</w:t>
      </w:r>
    </w:p>
    <w:p>
      <w:pPr>
        <w:pStyle w:val="null3"/>
        <w:ind w:firstLine="420"/>
        <w:jc w:val="left"/>
      </w:pPr>
      <w:r>
        <w:rPr>
          <w:sz w:val="21"/>
        </w:rPr>
        <w:t>⑧乙方违约须向甲方支付违约金或赔偿金，乙方须在甲方规定的时间内交纳，否则，甲方将按履约银行保函实施管理明细的规定，按比例扣除履约保证金。</w:t>
      </w:r>
    </w:p>
    <w:p>
      <w:pPr>
        <w:pStyle w:val="null3"/>
        <w:ind w:firstLine="420"/>
        <w:jc w:val="left"/>
      </w:pPr>
      <w:r>
        <w:rPr>
          <w:sz w:val="21"/>
        </w:rPr>
        <w:t>3）工程组织管理方面的违约责任</w:t>
      </w:r>
    </w:p>
    <w:p>
      <w:pPr>
        <w:pStyle w:val="null3"/>
        <w:ind w:firstLine="420"/>
        <w:jc w:val="left"/>
      </w:pPr>
      <w:r>
        <w:rPr>
          <w:sz w:val="21"/>
        </w:rPr>
        <w:t>①乙方违反合同约定，不服从甲方及监理人的管理，对甲方、监理人的指令和书面通知公开或变相拒不执行的，甲方视情节严重程度有权要求其承担1次违约责任，并由乙方承担由此造成的一切经济损失。</w:t>
      </w:r>
    </w:p>
    <w:p>
      <w:pPr>
        <w:pStyle w:val="null3"/>
        <w:ind w:firstLine="420"/>
        <w:jc w:val="left"/>
      </w:pPr>
      <w:r>
        <w:rPr>
          <w:sz w:val="21"/>
        </w:rPr>
        <w:t>②乙方不遵守甲方依据合同约定所制订的各项制度、规定的，由乙方按所触犯制度、规定的有关规定承担违约责任。所触犯制度、规定没有明确规定的，由甲方参照乙方违约责任相关条款的约定处理。</w:t>
      </w:r>
    </w:p>
    <w:p>
      <w:pPr>
        <w:pStyle w:val="null3"/>
        <w:ind w:firstLine="420"/>
        <w:jc w:val="left"/>
      </w:pPr>
      <w:r>
        <w:rPr>
          <w:sz w:val="21"/>
        </w:rPr>
        <w:t>③乙方不按合同约定投入技术管理人员、施工作业人员、施工机械设备，或者擅自变更资源投入计划或者擅自对已投入的资源进行调整的，乙方必须按照总监理工程师或者甲方的指令限期改正；乙方拒不限期改正的，甲方视情节严重程度有权要求其承担1次违约责任，并由乙方承担由此造成的一切经济损失。如乙方违背投标承诺的，除按上述约定承担责任之外，还应同时无条件按下表约定的金额向甲方支付违约金。</w:t>
      </w:r>
    </w:p>
    <w:p>
      <w:pPr>
        <w:pStyle w:val="null3"/>
        <w:ind w:firstLine="420"/>
        <w:jc w:val="left"/>
      </w:pPr>
      <w:r>
        <w:rPr>
          <w:sz w:val="21"/>
        </w:rPr>
        <w:t>④如因乙方使用不称职管理人员给工程建设造成损失的，由乙方向甲方承担相应的赔偿责任，虽然征得甲方同意，但在项目部成立后乙方如更换项目经理，甲方有权要求乙方按合同总价的</w:t>
      </w:r>
      <w:r>
        <w:rPr>
          <w:sz w:val="21"/>
          <w:u w:val="single"/>
        </w:rPr>
        <w:t>2‰</w:t>
      </w:r>
      <w:r>
        <w:rPr>
          <w:sz w:val="21"/>
        </w:rPr>
        <w:t>且不低于</w:t>
      </w:r>
      <w:r>
        <w:rPr>
          <w:sz w:val="21"/>
          <w:u w:val="single"/>
        </w:rPr>
        <w:t>1</w:t>
      </w:r>
      <w:r>
        <w:rPr>
          <w:sz w:val="21"/>
        </w:rPr>
        <w:t>万元</w:t>
      </w:r>
      <w:r>
        <w:rPr>
          <w:sz w:val="21"/>
        </w:rPr>
        <w:t>/人/次承担违约赔偿。</w:t>
      </w:r>
    </w:p>
    <w:p>
      <w:pPr>
        <w:pStyle w:val="null3"/>
        <w:ind w:firstLine="420"/>
        <w:jc w:val="left"/>
      </w:pPr>
      <w:r>
        <w:rPr>
          <w:sz w:val="21"/>
        </w:rPr>
        <w:t>⑤乙方的项目经理、技术负责人必须参加监理人或甲方主持的工程例会和其他要求的专题会议，除获得监理人或甲方批准外，缺席第1次给予书面警告，第2次给予限期改正，第3次承担1次一般违约责任。</w:t>
      </w:r>
    </w:p>
    <w:p>
      <w:pPr>
        <w:pStyle w:val="null3"/>
        <w:ind w:firstLine="420"/>
        <w:jc w:val="left"/>
      </w:pPr>
      <w:r>
        <w:rPr>
          <w:sz w:val="21"/>
        </w:rPr>
        <w:t>⑥乙方不按本合同及甲方要求做好施工承包管理或配合工作，第1次给予书面警告，第2次给予限期改正，第3次承担1次一般违约责任。</w:t>
      </w:r>
    </w:p>
    <w:p>
      <w:pPr>
        <w:pStyle w:val="null3"/>
        <w:ind w:firstLine="420"/>
        <w:jc w:val="left"/>
      </w:pPr>
      <w:r>
        <w:rPr>
          <w:sz w:val="21"/>
        </w:rPr>
        <w:t>⑦乙方在甲方组织的检查中不合格的，乙方不按本合同及甲方要求做好施工承包管理或配合工作，第1次给予书面警告，第2次给予限期改正，第3次承担1次一般违约责任。</w:t>
      </w:r>
    </w:p>
    <w:p>
      <w:pPr>
        <w:pStyle w:val="null3"/>
        <w:ind w:firstLine="420"/>
        <w:jc w:val="left"/>
      </w:pPr>
      <w:r>
        <w:rPr>
          <w:sz w:val="21"/>
        </w:rPr>
        <w:t>⑧乙方单方面擅自终止或解除本合同的，应按乙方违约的责任中第④种、第⑦种及第⑧种的标准向甲方支付违约金及赔偿损失。</w:t>
      </w:r>
    </w:p>
    <w:p>
      <w:pPr>
        <w:pStyle w:val="null3"/>
        <w:ind w:firstLine="420"/>
        <w:jc w:val="left"/>
      </w:pPr>
      <w:r>
        <w:rPr>
          <w:sz w:val="21"/>
        </w:rPr>
        <w:t>4）工期延误方面的违约责任</w:t>
      </w:r>
    </w:p>
    <w:p>
      <w:pPr>
        <w:pStyle w:val="null3"/>
        <w:ind w:firstLine="420"/>
        <w:jc w:val="left"/>
      </w:pPr>
      <w:r>
        <w:rPr>
          <w:sz w:val="21"/>
        </w:rPr>
        <w:t>①乙方逾期开工的，每逾期1天，应向甲方支付本</w:t>
      </w:r>
      <w:r>
        <w:rPr>
          <w:sz w:val="21"/>
          <w:u w:val="single"/>
        </w:rPr>
        <w:t>合同总价</w:t>
      </w:r>
      <w:r>
        <w:rPr>
          <w:sz w:val="21"/>
          <w:u w:val="single"/>
        </w:rPr>
        <w:t>0.175‰</w:t>
      </w:r>
      <w:r>
        <w:rPr>
          <w:sz w:val="21"/>
        </w:rPr>
        <w:t xml:space="preserve"> </w:t>
      </w:r>
      <w:r>
        <w:rPr>
          <w:sz w:val="21"/>
        </w:rPr>
        <w:t>的违约金，违约金的上限为</w:t>
      </w:r>
      <w:r>
        <w:rPr>
          <w:sz w:val="21"/>
          <w:u w:val="single"/>
        </w:rPr>
        <w:t xml:space="preserve">  </w:t>
      </w:r>
      <w:r>
        <w:rPr>
          <w:sz w:val="21"/>
          <w:u w:val="single"/>
        </w:rPr>
        <w:t>合同总价的</w:t>
      </w:r>
      <w:r>
        <w:rPr>
          <w:sz w:val="21"/>
          <w:u w:val="single"/>
        </w:rPr>
        <w:t xml:space="preserve">5% </w:t>
      </w:r>
      <w:r>
        <w:rPr>
          <w:sz w:val="21"/>
        </w:rPr>
        <w:t>，同时乙方还应据实赔偿甲方的实际损失。</w:t>
      </w:r>
    </w:p>
    <w:p>
      <w:pPr>
        <w:pStyle w:val="null3"/>
        <w:ind w:firstLine="420"/>
        <w:jc w:val="left"/>
      </w:pPr>
      <w:r>
        <w:rPr>
          <w:sz w:val="21"/>
        </w:rPr>
        <w:t>②乙方违反约定造成本合同工程不能按照约定的竣工日期竣工的，每逾期1天，应向甲方支付本</w:t>
      </w:r>
      <w:r>
        <w:rPr>
          <w:sz w:val="21"/>
          <w:u w:val="single"/>
        </w:rPr>
        <w:t>合同总价</w:t>
      </w:r>
      <w:r>
        <w:rPr>
          <w:sz w:val="21"/>
          <w:u w:val="single"/>
        </w:rPr>
        <w:t xml:space="preserve">0.175‰ </w:t>
      </w:r>
      <w:r>
        <w:rPr>
          <w:sz w:val="21"/>
        </w:rPr>
        <w:t>的违约金，违约金的上限为</w:t>
      </w:r>
      <w:r>
        <w:rPr>
          <w:sz w:val="21"/>
          <w:u w:val="single"/>
        </w:rPr>
        <w:t xml:space="preserve"> </w:t>
      </w:r>
      <w:r>
        <w:rPr>
          <w:sz w:val="21"/>
          <w:u w:val="single"/>
        </w:rPr>
        <w:t>合同总价的</w:t>
      </w:r>
      <w:r>
        <w:rPr>
          <w:sz w:val="21"/>
          <w:u w:val="single"/>
        </w:rPr>
        <w:t xml:space="preserve">5% </w:t>
      </w:r>
      <w:r>
        <w:rPr>
          <w:sz w:val="21"/>
        </w:rPr>
        <w:t>，同时乙方还应据实赔偿甲方的实际损失。</w:t>
      </w:r>
    </w:p>
    <w:p>
      <w:pPr>
        <w:pStyle w:val="null3"/>
        <w:ind w:firstLine="420"/>
        <w:jc w:val="left"/>
      </w:pPr>
      <w:r>
        <w:rPr>
          <w:sz w:val="21"/>
        </w:rPr>
        <w:t>③乙方违反约定，无正当理由不移交工程的，每逾期1天，应向甲方支付</w:t>
      </w:r>
      <w:r>
        <w:rPr>
          <w:sz w:val="21"/>
          <w:u w:val="single"/>
        </w:rPr>
        <w:t>本合同总价</w:t>
      </w:r>
      <w:r>
        <w:rPr>
          <w:sz w:val="21"/>
          <w:u w:val="single"/>
        </w:rPr>
        <w:t>0.175‰</w:t>
      </w:r>
      <w:r>
        <w:rPr>
          <w:sz w:val="21"/>
        </w:rPr>
        <w:t xml:space="preserve"> </w:t>
      </w:r>
      <w:r>
        <w:rPr>
          <w:sz w:val="21"/>
        </w:rPr>
        <w:t>的违约金，违约金的上限为</w:t>
      </w:r>
      <w:r>
        <w:rPr>
          <w:sz w:val="21"/>
          <w:u w:val="single"/>
        </w:rPr>
        <w:t xml:space="preserve"> </w:t>
      </w:r>
      <w:r>
        <w:rPr>
          <w:sz w:val="21"/>
          <w:u w:val="single"/>
        </w:rPr>
        <w:t>合同总价的</w:t>
      </w:r>
      <w:r>
        <w:rPr>
          <w:sz w:val="21"/>
          <w:u w:val="single"/>
        </w:rPr>
        <w:t xml:space="preserve">5% </w:t>
      </w:r>
      <w:r>
        <w:rPr>
          <w:sz w:val="21"/>
        </w:rPr>
        <w:t>，同时乙方还应据实赔偿甲方的实际损失。</w:t>
      </w:r>
    </w:p>
    <w:p>
      <w:pPr>
        <w:pStyle w:val="null3"/>
        <w:ind w:firstLine="420"/>
        <w:jc w:val="left"/>
      </w:pPr>
      <w:r>
        <w:rPr>
          <w:sz w:val="21"/>
        </w:rPr>
        <w:t>5）材料设备管理及工程质量方面的违约责任</w:t>
      </w:r>
    </w:p>
    <w:p>
      <w:pPr>
        <w:pStyle w:val="null3"/>
        <w:ind w:firstLine="420"/>
        <w:jc w:val="left"/>
      </w:pPr>
      <w:r>
        <w:rPr>
          <w:sz w:val="21"/>
        </w:rPr>
        <w:t>①甲方（包括甲方委托的材料设备检验机构）或总监理工程师抽查乙方的工程材料设备，发现所检查的材料与合同约定标准的任何一项不符合时，乙方必须全部退货、返工，并赔偿甲方由此遭受的实际损失外；</w:t>
      </w:r>
    </w:p>
    <w:p>
      <w:pPr>
        <w:pStyle w:val="null3"/>
        <w:ind w:firstLine="420"/>
        <w:jc w:val="left"/>
      </w:pPr>
      <w:r>
        <w:rPr>
          <w:sz w:val="21"/>
        </w:rPr>
        <w:t>②乙方必须保证用于本合同工程所有的材料设备的品牌、型号、规格、质量等符合本合同及招投标文件的要求，严禁假冒伪劣产品，严禁以次充好，严禁未经甲方批准即以其他产品（包括乙方的产品）顶替本合同及招投标文件中规定的产品。如发生上述情况，乙方必须无条件在甲方限定的时间内全部更换为符合要求的产品，并由乙方按所需更换的符合要求的货物价款的10%向甲方支付违约金，因此给甲方造成损失的，由乙方负责赔偿；如使用材料、设备无法拆除更换，经甲方确认后，按已使用材料、设备的招控价、投标价其中的低值的80%计算价格。</w:t>
      </w:r>
    </w:p>
    <w:p>
      <w:pPr>
        <w:pStyle w:val="null3"/>
        <w:ind w:firstLine="420"/>
        <w:jc w:val="left"/>
      </w:pPr>
      <w:r>
        <w:rPr>
          <w:sz w:val="21"/>
        </w:rPr>
        <w:t>③乙方不按约定对用于本合同工程的材料设备进行管理的，视同不服从甲方及监理人管理，应按书面警告的约定承担违约责任；同时甲方有权暂停支付本合同工程进度款，直到乙方完成相关工作为止。</w:t>
      </w:r>
    </w:p>
    <w:p>
      <w:pPr>
        <w:pStyle w:val="null3"/>
        <w:ind w:firstLine="420"/>
        <w:jc w:val="left"/>
      </w:pPr>
      <w:r>
        <w:rPr>
          <w:sz w:val="21"/>
        </w:rPr>
        <w:t>④乙方必须对各工序报验核查质量控制点。乙方申请报验后，经总监理工程师或甲方检查发现质量不合格的，乙方必须对不合格部分进行返工，返工后经检查合格才准进入下一工序，工期不予顺延。复检的结果，按每一分项工程计算，1次不合格给予书面警告，2次不合格给予限期改正，3次不合格承担1次一般违约责任。乙方采取整改措施后效果仍不明显的，甲方有权部分解除合同，将该分项工程另行发包，且不免除乙方应承担的违约赔偿责任。</w:t>
      </w:r>
    </w:p>
    <w:p>
      <w:pPr>
        <w:pStyle w:val="null3"/>
        <w:ind w:firstLine="420"/>
        <w:jc w:val="left"/>
      </w:pPr>
      <w:r>
        <w:rPr>
          <w:sz w:val="21"/>
        </w:rPr>
        <w:t>⑤工程竣工验收不符合国家强制性标准及规范要求或者未能实现一次验收合格的，乙方除应向甲方支付所在工程总造价1%的违约金并无偿采取补救措施及赔偿甲方的实际损失外，还应承担由此引起的一切责任。</w:t>
      </w:r>
    </w:p>
    <w:p>
      <w:pPr>
        <w:pStyle w:val="null3"/>
        <w:ind w:firstLine="420"/>
        <w:jc w:val="left"/>
      </w:pPr>
      <w:r>
        <w:rPr>
          <w:sz w:val="21"/>
        </w:rPr>
        <w:t>⑥在本合同工程质量保修期内发现有重大质量不合格问题的（该重大质量问题应界定为达不到要求的质量标准，属质量保修的问题除外），乙方必须在规定的期限内返工达到合同约定的质量等级并赔偿由此给甲方造成的损失。工程质量保修期内乙方不履行质保义务，甲方可将质保内容另行发包，费用在质保金中扣除，不足部分由乙方负责。</w:t>
      </w:r>
    </w:p>
    <w:p>
      <w:pPr>
        <w:pStyle w:val="null3"/>
        <w:ind w:firstLine="420"/>
        <w:jc w:val="left"/>
      </w:pPr>
      <w:r>
        <w:rPr>
          <w:sz w:val="21"/>
        </w:rPr>
        <w:t>6）安全生产方面的违约责任</w:t>
      </w:r>
    </w:p>
    <w:p>
      <w:pPr>
        <w:pStyle w:val="null3"/>
        <w:ind w:firstLine="420"/>
        <w:jc w:val="left"/>
      </w:pPr>
      <w:r>
        <w:rPr>
          <w:sz w:val="21"/>
        </w:rPr>
        <w:t>①乙方在政府行政主管部门组织的安全生产检查中，被发现存在严重的安全隐患，被通报批评，或被新闻媒体曝光造成不良影响的，被通报或被曝光1次，乙方必须承担1次严重违约责任。</w:t>
      </w:r>
    </w:p>
    <w:p>
      <w:pPr>
        <w:pStyle w:val="null3"/>
        <w:ind w:firstLine="420"/>
        <w:jc w:val="left"/>
      </w:pPr>
      <w:r>
        <w:rPr>
          <w:sz w:val="21"/>
        </w:rPr>
        <w:t>②乙方在甲方、总监理工程师进行的日常安全生产检查中，被发现存在安全隐患的，同样问题发生第1次给予书面警告，第2次给予限期改正，第3次承担1次一般违约责任。此类问题的认定，以甲方、总监理工程师书面通知、指令、通报或会议纪要为准。</w:t>
      </w:r>
    </w:p>
    <w:p>
      <w:pPr>
        <w:pStyle w:val="null3"/>
        <w:ind w:firstLine="420"/>
        <w:jc w:val="left"/>
      </w:pPr>
      <w:r>
        <w:rPr>
          <w:sz w:val="21"/>
        </w:rPr>
        <w:t>③乙方因自身原因造成安全责任事故（含工程质量事故）的，除按国务院(第493号令)《生产安全事故报告和调查处理条例》及地方相关规定执行处罚外，乙方还必须赔偿由此而造成的甲方的一切损失。</w:t>
      </w:r>
    </w:p>
    <w:p>
      <w:pPr>
        <w:pStyle w:val="null3"/>
        <w:ind w:firstLine="420"/>
        <w:jc w:val="left"/>
      </w:pPr>
      <w:r>
        <w:rPr>
          <w:sz w:val="21"/>
        </w:rPr>
        <w:t>7）文明施工、环境保护方面的违约责任</w:t>
      </w:r>
    </w:p>
    <w:p>
      <w:pPr>
        <w:pStyle w:val="null3"/>
        <w:ind w:firstLine="420"/>
        <w:jc w:val="left"/>
      </w:pPr>
      <w:r>
        <w:rPr>
          <w:sz w:val="21"/>
        </w:rPr>
        <w:t>①甲方、总监理工程师按照通用合同条款第7.1.1项〔施工组织设计的内容〕(7)的约定，对乙方文明施工措施进行对照检查。经检查发现乙方因自身原因未能落实的，第1次给予书面警告，第2次给予限期改正，第3次承担1次一般违约责任。</w:t>
      </w:r>
    </w:p>
    <w:p>
      <w:pPr>
        <w:pStyle w:val="null3"/>
        <w:ind w:firstLine="420"/>
        <w:jc w:val="left"/>
      </w:pPr>
      <w:r>
        <w:rPr>
          <w:sz w:val="21"/>
        </w:rPr>
        <w:t>②在行业主管部门或省局的检查中，乙方的施工场地被评为不合格工地或者被通报批评或者被新闻媒体曝光的，乙方必须承担1次严重违约责任，并立即采取切实有效措施予以整改；拒不采取切实有效措施整改的，或整改效果不明显的，甲方有权委托第三方实施整改，相关费用可直接从乙方的银行保函或工程款中支付。</w:t>
      </w:r>
    </w:p>
    <w:p>
      <w:pPr>
        <w:pStyle w:val="null3"/>
        <w:ind w:firstLine="420"/>
        <w:jc w:val="left"/>
      </w:pPr>
      <w:r>
        <w:rPr>
          <w:sz w:val="21"/>
        </w:rPr>
        <w:t>③乙方在施工过程中因其自身原因造成周围环境卫生状况较差，被其他施工单位或周围居民投诉的，乙方必须在当天内整改。故意拖延拒不整改或整改后再次发生同类事件的，第1次给予书面警告，第2次给予限期改正，第3次承担1次一般违约责任。</w:t>
      </w:r>
    </w:p>
    <w:p>
      <w:pPr>
        <w:pStyle w:val="null3"/>
        <w:ind w:firstLine="420"/>
        <w:jc w:val="left"/>
      </w:pPr>
      <w:r>
        <w:rPr>
          <w:sz w:val="21"/>
        </w:rPr>
        <w:t>8）工程转包、分包方面的违约责任</w:t>
      </w:r>
    </w:p>
    <w:p>
      <w:pPr>
        <w:pStyle w:val="null3"/>
        <w:ind w:firstLine="420"/>
        <w:jc w:val="left"/>
      </w:pPr>
      <w:r>
        <w:rPr>
          <w:sz w:val="21"/>
        </w:rPr>
        <w:t>乙方转包工程或者违反法律法规及本合同约定分包工程的，甲方有权单方面部分解除合同或全部解除合同，并由乙方承担由此产生的一切责任及损失。</w:t>
      </w:r>
    </w:p>
    <w:p>
      <w:pPr>
        <w:pStyle w:val="null3"/>
        <w:ind w:firstLine="420"/>
        <w:jc w:val="left"/>
      </w:pPr>
      <w:r>
        <w:rPr>
          <w:sz w:val="21"/>
        </w:rPr>
        <w:t>9）农民工工资支付方面的违约责任</w:t>
      </w:r>
    </w:p>
    <w:p>
      <w:pPr>
        <w:pStyle w:val="null3"/>
        <w:ind w:firstLine="420"/>
        <w:jc w:val="left"/>
      </w:pPr>
      <w:r>
        <w:rPr>
          <w:sz w:val="21"/>
        </w:rPr>
        <w:t>①乙方违反〔乙方的一般义务〕的约定，被农民工投诉属实的，乙方必须在3天内发放拖欠的款项。若继续拖延被投诉2次及以上，经查实，乙方必须承担1次一般违约责任。若仍然不予整改并发放拖欠的款项，使农民工采取停工、集体上访、媒体曝光、聚集围阻甲方办公地点甚至政府办公部门等过激行为，对本项目造成不良社会影响的，乙方必须承担1次严重违约责任，并立即采取切实有效措施予以整改；拒不采取切实有效措施整改的，或整改效果不明显的，甲方有权动用乙方的履约保证金先行垫付。</w:t>
      </w:r>
    </w:p>
    <w:p>
      <w:pPr>
        <w:pStyle w:val="null3"/>
        <w:ind w:firstLine="420"/>
        <w:jc w:val="left"/>
      </w:pPr>
      <w:r>
        <w:rPr>
          <w:sz w:val="21"/>
        </w:rPr>
        <w:t>②由于乙方或其管理的分包单位（包括施工专业分包、供货分包及劳务分包单位等）拖欠农民工工资致使甲方被投诉或起诉并被判令先行垫付农民工工资的，乙方需承担1次严重违约责任。甲方有权动用乙方的履约保证金先行垫付。</w:t>
      </w:r>
    </w:p>
    <w:p>
      <w:pPr>
        <w:pStyle w:val="null3"/>
        <w:ind w:firstLine="420"/>
        <w:jc w:val="left"/>
      </w:pPr>
      <w:r>
        <w:rPr>
          <w:sz w:val="21"/>
        </w:rPr>
        <w:t>10）乙方逾期未能提交最终的工程结算及相关资料，甲方可按《广东省属监狱单位基本建设项目工程结算单方定案工作指引（试行）的通知》开展工程结算工作。</w:t>
      </w:r>
    </w:p>
    <w:p>
      <w:pPr>
        <w:pStyle w:val="null3"/>
        <w:ind w:firstLine="420"/>
        <w:jc w:val="left"/>
      </w:pPr>
      <w:r>
        <w:rPr>
          <w:sz w:val="21"/>
        </w:rPr>
        <w:t>11）如乙方没有按照本合同约定提供银行履约保函或履约保证金，或履约保函到期后未能提交新履约保函或原担保方同意原履约保函延期的书面文件，视为乙方违约，对所延天数按每日0.5万元支付违约金，总额不超过合同总价的10%。</w:t>
      </w:r>
    </w:p>
    <w:p>
      <w:pPr>
        <w:pStyle w:val="null3"/>
        <w:ind w:firstLine="420"/>
        <w:jc w:val="left"/>
      </w:pPr>
      <w:r>
        <w:rPr>
          <w:sz w:val="21"/>
        </w:rPr>
        <w:t>12）除上述约定之外，乙方不履行或不完全履行合同其他义务的，均构成违约，同类事件的发生第1次给予书面警告，第2次给予限期改正，第3次承担1次一般违约责任。</w:t>
      </w:r>
    </w:p>
    <w:p>
      <w:pPr>
        <w:pStyle w:val="null3"/>
        <w:ind w:firstLine="420"/>
        <w:jc w:val="left"/>
      </w:pPr>
      <w:r>
        <w:rPr>
          <w:sz w:val="21"/>
        </w:rPr>
        <w:t>13）因乙方违约解除合同</w:t>
      </w:r>
    </w:p>
    <w:p>
      <w:pPr>
        <w:pStyle w:val="null3"/>
        <w:ind w:firstLine="420"/>
        <w:jc w:val="left"/>
      </w:pPr>
      <w:r>
        <w:rPr>
          <w:sz w:val="21"/>
        </w:rPr>
        <w:t>关于乙方违约解除合同的特别约定：除通用合同条款外解除合同后乙方应将已完成的工程的有关资料移交甲方，达到验收条件的办理验收工作。如乙方拒不履行相关工作的，甲方可委托相关机构实施，产生的费用由乙方负责。</w:t>
      </w:r>
    </w:p>
    <w:p>
      <w:pPr>
        <w:pStyle w:val="null3"/>
        <w:ind w:firstLine="420"/>
        <w:jc w:val="left"/>
      </w:pPr>
      <w:r>
        <w:rPr>
          <w:sz w:val="21"/>
        </w:rPr>
        <w:t>甲方继续使用乙方在施工现场的材料、设备、临时工程、乙方文件和由乙方或以其名义编制的其他文件的费用承担方式：</w:t>
      </w:r>
      <w:r>
        <w:rPr>
          <w:sz w:val="21"/>
          <w:u w:val="single"/>
        </w:rPr>
        <w:t xml:space="preserve">     </w:t>
      </w:r>
      <w:r>
        <w:rPr>
          <w:sz w:val="21"/>
          <w:u w:val="single"/>
        </w:rPr>
        <w:t>无偿使用</w:t>
      </w:r>
      <w:r>
        <w:rPr>
          <w:sz w:val="21"/>
          <w:u w:val="single"/>
        </w:rPr>
        <w:t xml:space="preserve">  </w:t>
      </w:r>
      <w:r>
        <w:rPr>
          <w:sz w:val="21"/>
        </w:rPr>
        <w:t>。</w:t>
      </w:r>
    </w:p>
    <w:p>
      <w:pPr>
        <w:pStyle w:val="null3"/>
        <w:ind w:firstLine="420"/>
        <w:jc w:val="left"/>
      </w:pPr>
      <w:r>
        <w:rPr>
          <w:sz w:val="21"/>
        </w:rPr>
        <w:t>14）乙方违约责任的认定方式及送达程序：</w:t>
      </w:r>
    </w:p>
    <w:p>
      <w:pPr>
        <w:pStyle w:val="null3"/>
        <w:ind w:firstLine="420"/>
        <w:jc w:val="left"/>
      </w:pPr>
      <w:r>
        <w:rPr>
          <w:sz w:val="21"/>
        </w:rPr>
        <w:t>认定方式：以甲方发出的通知、通报、会议纪要等书面文件确定的内容为准。</w:t>
      </w:r>
    </w:p>
    <w:p>
      <w:pPr>
        <w:pStyle w:val="null3"/>
        <w:ind w:firstLine="420"/>
        <w:jc w:val="left"/>
      </w:pPr>
      <w:r>
        <w:rPr>
          <w:sz w:val="21"/>
        </w:rPr>
        <w:t>送达程序：甲方以下列方式之一将书面违约处理决定送达乙方：</w:t>
      </w:r>
    </w:p>
    <w:p>
      <w:pPr>
        <w:pStyle w:val="null3"/>
        <w:ind w:firstLine="420"/>
        <w:jc w:val="left"/>
      </w:pPr>
      <w:r>
        <w:rPr>
          <w:sz w:val="21"/>
        </w:rPr>
        <w:t>1）乙方现场管理机构工作人员签收。</w:t>
      </w:r>
    </w:p>
    <w:p>
      <w:pPr>
        <w:pStyle w:val="null3"/>
        <w:ind w:firstLine="420"/>
        <w:jc w:val="left"/>
      </w:pPr>
      <w:r>
        <w:rPr>
          <w:sz w:val="21"/>
        </w:rPr>
        <w:t>2）乙方其他工作人员签收。</w:t>
      </w:r>
    </w:p>
    <w:p>
      <w:pPr>
        <w:pStyle w:val="null3"/>
        <w:ind w:firstLine="420"/>
        <w:jc w:val="left"/>
      </w:pPr>
      <w:r>
        <w:rPr>
          <w:sz w:val="21"/>
        </w:rPr>
        <w:t>3）甲方邮寄送达。</w:t>
      </w:r>
    </w:p>
    <w:p>
      <w:pPr>
        <w:pStyle w:val="null3"/>
        <w:ind w:firstLine="420"/>
        <w:jc w:val="left"/>
      </w:pPr>
      <w:r>
        <w:rPr>
          <w:sz w:val="21"/>
        </w:rPr>
        <w:t>甲方以书面形式作出的违约处理决定一经送达乙方立即生效。乙方如有足够证据证明不应由其承担违约责任的，应在收到违约处理决定后</w:t>
      </w:r>
      <w:r>
        <w:rPr>
          <w:sz w:val="21"/>
        </w:rPr>
        <w:t>3天内以书面形式向甲方提出异议并附上有关证据；甲方在收到乙方的异议后15天内审核完毕且作出书面决定并通知乙方。</w:t>
      </w:r>
    </w:p>
    <w:p>
      <w:pPr>
        <w:pStyle w:val="null3"/>
      </w:pPr>
      <w:r>
        <w:rPr>
          <w:sz w:val="21"/>
          <w:b/>
        </w:rPr>
        <w:t>17.不可抗力</w:t>
      </w:r>
    </w:p>
    <w:p>
      <w:pPr>
        <w:pStyle w:val="null3"/>
        <w:ind w:firstLine="600"/>
      </w:pPr>
      <w:r>
        <w:rPr>
          <w:sz w:val="21"/>
        </w:rPr>
        <w:t>17.1不可抗力的确认</w:t>
      </w:r>
    </w:p>
    <w:p>
      <w:pPr>
        <w:pStyle w:val="null3"/>
        <w:ind w:firstLine="600"/>
      </w:pPr>
      <w:r>
        <w:rPr>
          <w:sz w:val="21"/>
        </w:rPr>
        <w:t>除通用合同条款约定的不可抗力事件之外，视为不可抗力的其他情形：</w:t>
      </w:r>
      <w:r>
        <w:rPr>
          <w:sz w:val="21"/>
          <w:u w:val="single"/>
        </w:rPr>
        <w:t>如地震、海啸、瘟疫、骚乱、戒严、暴动、战争和专用合同条款中约定的其他情形</w:t>
      </w:r>
      <w:r>
        <w:rPr>
          <w:sz w:val="21"/>
        </w:rPr>
        <w:t>。</w:t>
      </w:r>
    </w:p>
    <w:p>
      <w:pPr>
        <w:pStyle w:val="null3"/>
        <w:ind w:firstLine="600"/>
      </w:pPr>
      <w:r>
        <w:rPr>
          <w:sz w:val="21"/>
        </w:rPr>
        <w:t>17.4因不可抗力解除合同</w:t>
      </w:r>
    </w:p>
    <w:p>
      <w:pPr>
        <w:pStyle w:val="null3"/>
        <w:ind w:firstLine="600"/>
      </w:pPr>
      <w:r>
        <w:rPr>
          <w:sz w:val="21"/>
        </w:rPr>
        <w:t>合同解除后，甲方应在商定或确定甲方应支付款项后</w:t>
      </w:r>
      <w:r>
        <w:rPr>
          <w:sz w:val="21"/>
          <w:u w:val="single"/>
        </w:rPr>
        <w:t>28</w:t>
      </w:r>
      <w:r>
        <w:rPr>
          <w:sz w:val="21"/>
        </w:rPr>
        <w:t>天内完成款项的支付。</w:t>
      </w:r>
    </w:p>
    <w:p>
      <w:pPr>
        <w:pStyle w:val="null3"/>
      </w:pPr>
      <w:r>
        <w:rPr>
          <w:sz w:val="21"/>
          <w:b/>
        </w:rPr>
        <w:t>18.保险</w:t>
      </w:r>
    </w:p>
    <w:p>
      <w:pPr>
        <w:pStyle w:val="null3"/>
        <w:ind w:firstLine="420"/>
        <w:jc w:val="left"/>
      </w:pPr>
      <w:r>
        <w:rPr>
          <w:sz w:val="21"/>
        </w:rPr>
        <w:t>关于工程保险的特别约定：</w:t>
      </w:r>
      <w:r>
        <w:rPr>
          <w:sz w:val="21"/>
          <w:u w:val="single"/>
        </w:rPr>
        <w:t xml:space="preserve">   </w:t>
      </w:r>
      <w:r>
        <w:rPr>
          <w:sz w:val="21"/>
          <w:u w:val="single"/>
        </w:rPr>
        <w:t>按照属地管理要求执行</w:t>
      </w:r>
      <w:r>
        <w:rPr>
          <w:sz w:val="21"/>
          <w:u w:val="single"/>
        </w:rPr>
        <w:t xml:space="preserve">  </w:t>
      </w:r>
      <w:r>
        <w:rPr>
          <w:sz w:val="21"/>
        </w:rPr>
        <w:t>。</w:t>
      </w:r>
    </w:p>
    <w:p>
      <w:pPr>
        <w:pStyle w:val="null3"/>
      </w:pPr>
      <w:r>
        <w:rPr>
          <w:sz w:val="21"/>
          <w:b/>
        </w:rPr>
        <w:t>19</w:t>
      </w:r>
      <w:r>
        <w:rPr>
          <w:sz w:val="21"/>
          <w:b/>
        </w:rPr>
        <w:t>.争议解决</w:t>
      </w:r>
    </w:p>
    <w:p>
      <w:pPr>
        <w:pStyle w:val="null3"/>
        <w:ind w:firstLine="420"/>
        <w:jc w:val="left"/>
      </w:pPr>
      <w:r>
        <w:rPr>
          <w:sz w:val="21"/>
        </w:rPr>
        <w:t>（</w:t>
      </w:r>
      <w:r>
        <w:rPr>
          <w:sz w:val="21"/>
        </w:rPr>
        <w:t>1）仲裁或诉讼</w:t>
      </w:r>
    </w:p>
    <w:p>
      <w:pPr>
        <w:pStyle w:val="null3"/>
        <w:ind w:firstLine="420"/>
        <w:jc w:val="left"/>
      </w:pPr>
      <w:r>
        <w:rPr>
          <w:sz w:val="21"/>
        </w:rPr>
        <w:t>因合同及合同有关事项发生的争议，调解不成的，按下列方式解决：</w:t>
      </w:r>
      <w:r>
        <w:rPr>
          <w:sz w:val="21"/>
          <w:u w:val="single"/>
        </w:rPr>
        <w:t>高明区</w:t>
      </w:r>
      <w:r>
        <w:rPr>
          <w:sz w:val="21"/>
          <w:u w:val="single"/>
        </w:rPr>
        <w:t xml:space="preserve">  </w:t>
      </w:r>
      <w:r>
        <w:rPr>
          <w:sz w:val="21"/>
        </w:rPr>
        <w:t xml:space="preserve">  </w:t>
      </w:r>
      <w:r>
        <w:rPr>
          <w:sz w:val="21"/>
        </w:rPr>
        <w:t>人民法院起诉。</w:t>
      </w:r>
    </w:p>
    <w:p>
      <w:pPr>
        <w:pStyle w:val="null3"/>
        <w:ind w:firstLine="420"/>
        <w:jc w:val="left"/>
      </w:pPr>
      <w:r>
        <w:rPr>
          <w:sz w:val="21"/>
        </w:rPr>
        <w:t>（</w:t>
      </w:r>
      <w:r>
        <w:rPr>
          <w:sz w:val="21"/>
        </w:rPr>
        <w:t>2）乙方承诺：争议发生后，乙方必须在做好现场证据保全后继续按照合同要求施工，不得以解决争议为由单方面停工，或</w:t>
      </w:r>
      <w:r>
        <w:rPr>
          <w:sz w:val="21"/>
        </w:rPr>
        <w:t>者以争议解</w:t>
      </w:r>
      <w:r>
        <w:rPr>
          <w:sz w:val="21"/>
        </w:rPr>
        <w:t>决需要时日为由拖延施工。否则，甲方有权先行解除与乙方的合同，乙方必须在</w:t>
      </w:r>
      <w:r>
        <w:rPr>
          <w:sz w:val="21"/>
        </w:rPr>
        <w:t>7天内撤场。乙方的撤场不影响甲方另行解决争议和索赔的权利。</w:t>
      </w:r>
    </w:p>
    <w:p>
      <w:pPr>
        <w:pStyle w:val="null3"/>
        <w:ind w:firstLine="420"/>
        <w:jc w:val="left"/>
      </w:pPr>
      <w:r>
        <w:rPr>
          <w:sz w:val="21"/>
        </w:rPr>
        <w:t>（</w:t>
      </w:r>
      <w:r>
        <w:rPr>
          <w:sz w:val="21"/>
        </w:rPr>
        <w:t>3）因乙方原因（包括但不限于转包、非法分包、拖欠专业分包工程款、材料款、工人工资等）导致甲方被列为被告的，甲方因此产生的所有费用（包括但不限于律师费、诉讼费、鉴定费等）由乙方承担，乙方需在甲方提供相关材料后14天内支付给甲方，乙方拒不支付的，甲方有权在剩余工程款中扣除。</w:t>
      </w:r>
    </w:p>
    <w:p>
      <w:pPr>
        <w:pStyle w:val="null3"/>
      </w:pPr>
      <w:r>
        <w:rPr/>
        <w:t xml:space="preserve"> </w:t>
      </w:r>
    </w:p>
    <w:p>
      <w:pPr>
        <w:pStyle w:val="null3"/>
      </w:pPr>
      <w:r>
        <w:rPr>
          <w:sz w:val="21"/>
          <w:b/>
        </w:rPr>
        <w:t>附件</w:t>
      </w:r>
    </w:p>
    <w:p>
      <w:pPr>
        <w:pStyle w:val="null3"/>
      </w:pPr>
      <w:r>
        <w:rPr>
          <w:sz w:val="21"/>
        </w:rPr>
        <w:t>协议书附件：</w:t>
      </w:r>
    </w:p>
    <w:p>
      <w:pPr>
        <w:pStyle w:val="null3"/>
      </w:pPr>
      <w:r>
        <w:rPr>
          <w:sz w:val="21"/>
        </w:rPr>
        <w:t>附件</w:t>
      </w:r>
      <w:r>
        <w:rPr>
          <w:sz w:val="21"/>
        </w:rPr>
        <w:t>1：乙方承揽工程项目一览表</w:t>
      </w:r>
    </w:p>
    <w:p>
      <w:pPr>
        <w:pStyle w:val="null3"/>
      </w:pPr>
      <w:r>
        <w:rPr>
          <w:sz w:val="21"/>
        </w:rPr>
        <w:t>专用合同条款附件：</w:t>
      </w:r>
    </w:p>
    <w:p>
      <w:pPr>
        <w:pStyle w:val="null3"/>
      </w:pPr>
      <w:r>
        <w:rPr>
          <w:sz w:val="21"/>
        </w:rPr>
        <w:t>附件</w:t>
      </w:r>
      <w:r>
        <w:rPr>
          <w:sz w:val="21"/>
        </w:rPr>
        <w:t>2：反商业贿赂承诺书</w:t>
      </w:r>
    </w:p>
    <w:p>
      <w:pPr>
        <w:pStyle w:val="null3"/>
      </w:pPr>
      <w:r>
        <w:rPr>
          <w:sz w:val="21"/>
        </w:rPr>
        <w:t>附件</w:t>
      </w:r>
      <w:r>
        <w:rPr>
          <w:sz w:val="21"/>
        </w:rPr>
        <w:t>3：工程质量保修书</w:t>
      </w:r>
    </w:p>
    <w:p>
      <w:pPr>
        <w:pStyle w:val="null3"/>
      </w:pPr>
      <w:r>
        <w:rPr>
          <w:sz w:val="21"/>
        </w:rPr>
        <w:t>附件</w:t>
      </w:r>
      <w:r>
        <w:rPr>
          <w:sz w:val="21"/>
        </w:rPr>
        <w:t>4：廉政合同</w:t>
      </w:r>
    </w:p>
    <w:p>
      <w:pPr>
        <w:pStyle w:val="null3"/>
      </w:pPr>
      <w:r>
        <w:rPr>
          <w:sz w:val="21"/>
        </w:rPr>
        <w:t>附件</w:t>
      </w:r>
      <w:r>
        <w:rPr>
          <w:sz w:val="21"/>
        </w:rPr>
        <w:t>5：安全生产协议书</w:t>
      </w:r>
    </w:p>
    <w:p>
      <w:pPr>
        <w:pStyle w:val="null3"/>
      </w:pPr>
      <w:r>
        <w:rPr>
          <w:sz w:val="21"/>
        </w:rPr>
        <w:t>附件</w:t>
      </w:r>
      <w:r>
        <w:rPr>
          <w:sz w:val="21"/>
        </w:rPr>
        <w:t>6：乙方用于本工程施工的机械设备表</w:t>
      </w:r>
    </w:p>
    <w:p>
      <w:pPr>
        <w:pStyle w:val="null3"/>
      </w:pPr>
      <w:r>
        <w:rPr>
          <w:sz w:val="21"/>
        </w:rPr>
        <w:t>附件</w:t>
      </w:r>
      <w:r>
        <w:rPr>
          <w:sz w:val="21"/>
        </w:rPr>
        <w:t>7：乙方主要施工管理人员表</w:t>
      </w:r>
    </w:p>
    <w:p>
      <w:pPr>
        <w:pStyle w:val="null3"/>
      </w:pPr>
      <w:r>
        <w:rPr/>
        <w:t xml:space="preserve"> </w:t>
      </w:r>
    </w:p>
    <w:p>
      <w:pPr>
        <w:pStyle w:val="null3"/>
      </w:pPr>
      <w:r>
        <w:rPr>
          <w:sz w:val="21"/>
        </w:rPr>
        <w:t>附件</w:t>
      </w:r>
      <w:r>
        <w:rPr>
          <w:sz w:val="21"/>
        </w:rPr>
        <w:t>1：</w:t>
      </w:r>
    </w:p>
    <w:p>
      <w:pPr>
        <w:pStyle w:val="null3"/>
        <w:jc w:val="center"/>
      </w:pPr>
      <w:r>
        <w:rPr>
          <w:sz w:val="21"/>
        </w:rPr>
        <w:t>乙方承揽工程项目一览表</w:t>
      </w:r>
    </w:p>
    <w:tbl>
      <w:tblPr>
        <w:tblW w:w="0" w:type="auto"/>
        <w:tblBorders>
          <w:top w:val="none" w:color="000000" w:sz="4"/>
          <w:left w:val="none" w:color="000000" w:sz="4"/>
          <w:bottom w:val="none" w:color="000000" w:sz="4"/>
          <w:right w:val="none" w:color="000000" w:sz="4"/>
          <w:insideH w:val="none"/>
          <w:insideV w:val="none"/>
        </w:tblBorders>
      </w:tblPr>
      <w:tblGrid>
        <w:gridCol w:w="813"/>
        <w:gridCol w:w="880"/>
        <w:gridCol w:w="1008"/>
        <w:gridCol w:w="712"/>
        <w:gridCol w:w="481"/>
        <w:gridCol w:w="712"/>
        <w:gridCol w:w="908"/>
        <w:gridCol w:w="1031"/>
        <w:gridCol w:w="873"/>
        <w:gridCol w:w="888"/>
      </w:tblGrid>
      <w:tr>
        <w:tc>
          <w:tcPr>
            <w:tcW w:type="dxa" w:w="813"/>
            <w:tcBorders>
              <w:top w:val="single" w:color="000000" w:sz="4"/>
              <w:left w:val="single" w:color="000000" w:sz="4"/>
              <w:bottom w:val="double" w:color="000000" w:sz="12"/>
              <w:right w:val="single" w:color="000000" w:sz="4"/>
            </w:tcBorders>
            <w:tcMar>
              <w:top w:type="dxa" w:w="0"/>
              <w:left w:type="dxa" w:w="105"/>
              <w:bottom w:type="dxa" w:w="0"/>
              <w:right w:type="dxa" w:w="105"/>
            </w:tcMar>
            <w:vAlign w:val="top"/>
          </w:tcPr>
          <w:p>
            <w:pPr>
              <w:pStyle w:val="null3"/>
            </w:pPr>
            <w:r>
              <w:rPr>
                <w:sz w:val="21"/>
              </w:rPr>
              <w:t>单位工程名称</w:t>
            </w:r>
          </w:p>
        </w:tc>
        <w:tc>
          <w:tcPr>
            <w:tcW w:type="dxa" w:w="880"/>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pPr>
            <w:r>
              <w:rPr>
                <w:sz w:val="21"/>
              </w:rPr>
              <w:t>建设</w:t>
            </w:r>
          </w:p>
          <w:p>
            <w:pPr>
              <w:pStyle w:val="null3"/>
            </w:pPr>
            <w:r>
              <w:rPr>
                <w:sz w:val="21"/>
              </w:rPr>
              <w:t>规模</w:t>
            </w:r>
          </w:p>
        </w:tc>
        <w:tc>
          <w:tcPr>
            <w:tcW w:type="dxa" w:w="1008"/>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pPr>
            <w:r>
              <w:rPr>
                <w:sz w:val="21"/>
              </w:rPr>
              <w:t>建筑面积</w:t>
            </w:r>
            <w:r>
              <w:rPr>
                <w:sz w:val="21"/>
              </w:rPr>
              <w:t>(平方米)</w:t>
            </w:r>
          </w:p>
        </w:tc>
        <w:tc>
          <w:tcPr>
            <w:tcW w:type="dxa" w:w="712"/>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pPr>
            <w:r>
              <w:rPr>
                <w:sz w:val="21"/>
              </w:rPr>
              <w:t>结构形式</w:t>
            </w:r>
          </w:p>
        </w:tc>
        <w:tc>
          <w:tcPr>
            <w:tcW w:type="dxa" w:w="481"/>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pPr>
            <w:r>
              <w:rPr>
                <w:sz w:val="21"/>
              </w:rPr>
              <w:t>层数</w:t>
            </w:r>
          </w:p>
        </w:tc>
        <w:tc>
          <w:tcPr>
            <w:tcW w:type="dxa" w:w="712"/>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pPr>
            <w:r>
              <w:rPr>
                <w:sz w:val="21"/>
              </w:rPr>
              <w:t>生产能力</w:t>
            </w:r>
          </w:p>
        </w:tc>
        <w:tc>
          <w:tcPr>
            <w:tcW w:type="dxa" w:w="908"/>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pPr>
            <w:r>
              <w:rPr>
                <w:sz w:val="21"/>
              </w:rPr>
              <w:t>设备安装内容</w:t>
            </w:r>
          </w:p>
        </w:tc>
        <w:tc>
          <w:tcPr>
            <w:tcW w:type="dxa" w:w="1031"/>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pPr>
            <w:r>
              <w:rPr>
                <w:sz w:val="21"/>
              </w:rPr>
              <w:t>合同价格（元）</w:t>
            </w:r>
          </w:p>
        </w:tc>
        <w:tc>
          <w:tcPr>
            <w:tcW w:type="dxa" w:w="873"/>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pPr>
            <w:r>
              <w:rPr>
                <w:sz w:val="21"/>
              </w:rPr>
              <w:t>开工</w:t>
            </w:r>
          </w:p>
          <w:p>
            <w:pPr>
              <w:pStyle w:val="null3"/>
            </w:pPr>
            <w:r>
              <w:rPr>
                <w:sz w:val="21"/>
              </w:rPr>
              <w:t>日期</w:t>
            </w:r>
          </w:p>
        </w:tc>
        <w:tc>
          <w:tcPr>
            <w:tcW w:type="dxa" w:w="888"/>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pPr>
            <w:r>
              <w:rPr>
                <w:sz w:val="21"/>
              </w:rPr>
              <w:t>竣工</w:t>
            </w:r>
          </w:p>
          <w:p>
            <w:pPr>
              <w:pStyle w:val="null3"/>
            </w:pPr>
            <w:r>
              <w:rPr>
                <w:sz w:val="21"/>
              </w:rPr>
              <w:t>日期</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pPr>
      <w:r>
        <w:rPr>
          <w:sz w:val="21"/>
        </w:rPr>
        <w:t>附件</w:t>
      </w:r>
      <w:r>
        <w:rPr>
          <w:sz w:val="21"/>
        </w:rPr>
        <w:t>2：</w:t>
      </w:r>
      <w:r>
        <w:rPr>
          <w:sz w:val="21"/>
        </w:rPr>
        <w:t>反商业贿赂承诺书</w:t>
      </w:r>
    </w:p>
    <w:p>
      <w:pPr>
        <w:pStyle w:val="null3"/>
        <w:jc w:val="center"/>
      </w:pPr>
      <w:r>
        <w:rPr>
          <w:sz w:val="21"/>
        </w:rPr>
        <w:t>（施工单位）</w:t>
      </w:r>
    </w:p>
    <w:p>
      <w:pPr>
        <w:pStyle w:val="null3"/>
      </w:pPr>
      <w:r>
        <w:rPr>
          <w:sz w:val="21"/>
          <w:u w:val="single"/>
        </w:rPr>
        <w:t>广东省</w:t>
      </w:r>
      <w:r>
        <w:rPr>
          <w:sz w:val="21"/>
          <w:u w:val="single"/>
        </w:rPr>
        <w:t xml:space="preserve">  </w:t>
      </w:r>
      <w:r>
        <w:rPr>
          <w:sz w:val="21"/>
          <w:u w:val="single"/>
        </w:rPr>
        <w:t>监狱</w:t>
      </w:r>
      <w:r>
        <w:rPr>
          <w:sz w:val="21"/>
        </w:rPr>
        <w:t>：</w:t>
      </w:r>
    </w:p>
    <w:p>
      <w:pPr>
        <w:pStyle w:val="null3"/>
      </w:pPr>
      <w:r>
        <w:rPr>
          <w:sz w:val="21"/>
        </w:rPr>
        <w:t>我公司通过公开招标被贵局确定为</w:t>
      </w:r>
      <w:r>
        <w:rPr>
          <w:sz w:val="21"/>
        </w:rPr>
        <w:t xml:space="preserve">      </w:t>
      </w:r>
      <w:r>
        <w:rPr>
          <w:sz w:val="21"/>
        </w:rPr>
        <w:t>项目的施工单位。为认真贯彻执行治理商业贿赂的有关规定，树立企业的良好形象，营造政府工程建设领域公平竞争的市场环境，现向贵局郑重承诺如下：</w:t>
      </w:r>
    </w:p>
    <w:p>
      <w:pPr>
        <w:pStyle w:val="null3"/>
        <w:ind w:firstLine="420"/>
        <w:jc w:val="left"/>
      </w:pPr>
      <w:r>
        <w:rPr>
          <w:sz w:val="21"/>
        </w:rPr>
        <w:t>一、我公司严格遵守国家《反不正当竞争法》、《关于禁止商业贿赂行为的暂行规定》以及《广东省实施〈中华人民共和国招标投标法〉办法》、《广东省建设工程招标投标管理条例》、《广东省政府投资项目管理条例》等相关法律、法规、规章和规范性文件的规定，依法行事。</w:t>
      </w:r>
    </w:p>
    <w:p>
      <w:pPr>
        <w:pStyle w:val="null3"/>
        <w:ind w:firstLine="420"/>
        <w:jc w:val="left"/>
      </w:pPr>
      <w:r>
        <w:rPr>
          <w:sz w:val="21"/>
        </w:rPr>
        <w:t>二、在履行合同的过程中，保证不向建设、监理、设计、造价咨询、勘察等有关单位及其工作人员实施商业贿赂，具体包括任何形式的礼金礼品、有价证券、购物券、回扣、佣金、咨询费、劳务费、赞助费、宣传费，以及支付旅游费用、报销各种消费凭证等。</w:t>
      </w:r>
    </w:p>
    <w:p>
      <w:pPr>
        <w:pStyle w:val="null3"/>
        <w:ind w:firstLine="420"/>
        <w:jc w:val="left"/>
      </w:pPr>
      <w:r>
        <w:rPr>
          <w:sz w:val="21"/>
        </w:rPr>
        <w:t>三、在履行合同的过程中，保证不接受分包单位、材料设备供应商等有关单位各种形式的商业贿赂。同时加强对本单位工作人员的宣传教育工作，提高防治商业贿赂的自觉性。</w:t>
      </w:r>
    </w:p>
    <w:p>
      <w:pPr>
        <w:pStyle w:val="null3"/>
        <w:ind w:firstLine="420"/>
        <w:jc w:val="left"/>
      </w:pPr>
      <w:r>
        <w:rPr>
          <w:sz w:val="21"/>
        </w:rPr>
        <w:t>我公司将严格遵守本承诺，自愿接受贵局和有关行政主管部门的监督。</w:t>
      </w:r>
    </w:p>
    <w:p>
      <w:pPr>
        <w:pStyle w:val="null3"/>
        <w:ind w:firstLine="420"/>
        <w:jc w:val="right"/>
      </w:pPr>
      <w:r>
        <w:rPr>
          <w:sz w:val="21"/>
        </w:rPr>
        <w:t>承诺企业盖章：</w:t>
      </w:r>
    </w:p>
    <w:p>
      <w:pPr>
        <w:pStyle w:val="null3"/>
        <w:ind w:firstLine="420"/>
        <w:jc w:val="right"/>
      </w:pPr>
      <w:r>
        <w:rPr>
          <w:sz w:val="21"/>
        </w:rPr>
        <w:t>法定代表人（委托代理人）签字：</w:t>
      </w:r>
    </w:p>
    <w:p>
      <w:pPr>
        <w:pStyle w:val="null3"/>
        <w:ind w:firstLine="420"/>
        <w:jc w:val="right"/>
      </w:pPr>
      <w:r>
        <w:rPr>
          <w:sz w:val="21"/>
        </w:rPr>
        <w:t>年</w:t>
      </w:r>
      <w:r>
        <w:rPr>
          <w:sz w:val="21"/>
        </w:rPr>
        <w:t xml:space="preserve">  </w:t>
      </w:r>
      <w:r>
        <w:rPr>
          <w:sz w:val="21"/>
        </w:rPr>
        <w:t>月</w:t>
      </w:r>
      <w:r>
        <w:rPr>
          <w:sz w:val="21"/>
        </w:rPr>
        <w:t xml:space="preserve">  </w:t>
      </w:r>
      <w:r>
        <w:rPr>
          <w:sz w:val="21"/>
        </w:rPr>
        <w:t>日</w:t>
      </w:r>
    </w:p>
    <w:p>
      <w:pPr>
        <w:pStyle w:val="null3"/>
      </w:pPr>
      <w:r>
        <w:rPr>
          <w:sz w:val="21"/>
        </w:rPr>
        <w:t>附件</w:t>
      </w:r>
      <w:r>
        <w:rPr>
          <w:sz w:val="21"/>
        </w:rPr>
        <w:t>3：</w:t>
      </w:r>
    </w:p>
    <w:p>
      <w:pPr>
        <w:pStyle w:val="null3"/>
        <w:spacing w:before="150" w:after="150"/>
        <w:jc w:val="center"/>
      </w:pPr>
      <w:r>
        <w:rPr>
          <w:sz w:val="21"/>
        </w:rPr>
        <w:t>工程质量保修书</w:t>
      </w:r>
    </w:p>
    <w:p>
      <w:pPr>
        <w:pStyle w:val="null3"/>
        <w:ind w:firstLine="420"/>
      </w:pPr>
      <w:r>
        <w:rPr>
          <w:sz w:val="21"/>
        </w:rPr>
        <w:t>甲方</w:t>
      </w:r>
      <w:r>
        <w:rPr>
          <w:sz w:val="21"/>
        </w:rPr>
        <w:t>（全称）：</w:t>
      </w:r>
      <w:r>
        <w:rPr>
          <w:sz w:val="22"/>
          <w:u w:val="single"/>
        </w:rPr>
        <w:t xml:space="preserve">                                </w:t>
      </w:r>
      <w:r>
        <w:rPr>
          <w:sz w:val="22"/>
        </w:rPr>
        <w:t xml:space="preserve"> </w:t>
      </w:r>
    </w:p>
    <w:p>
      <w:pPr>
        <w:pStyle w:val="null3"/>
      </w:pPr>
      <w:r>
        <w:rPr>
          <w:sz w:val="21"/>
        </w:rPr>
        <w:t>乙方</w:t>
      </w:r>
      <w:r>
        <w:rPr>
          <w:sz w:val="21"/>
        </w:rPr>
        <w:t>（全称）：</w:t>
      </w:r>
      <w:r>
        <w:rPr>
          <w:sz w:val="22"/>
          <w:u w:val="single"/>
        </w:rPr>
        <w:t xml:space="preserve">                                </w:t>
      </w:r>
      <w:r>
        <w:rPr>
          <w:sz w:val="22"/>
        </w:rPr>
        <w:t xml:space="preserve"> </w:t>
      </w:r>
    </w:p>
    <w:p>
      <w:pPr>
        <w:pStyle w:val="null3"/>
      </w:pPr>
      <w:r>
        <w:rPr>
          <w:sz w:val="21"/>
        </w:rPr>
        <w:t>甲方</w:t>
      </w:r>
      <w:r>
        <w:rPr>
          <w:sz w:val="21"/>
        </w:rPr>
        <w:t>和</w:t>
      </w:r>
      <w:r>
        <w:rPr>
          <w:sz w:val="21"/>
        </w:rPr>
        <w:t>乙方</w:t>
      </w:r>
      <w:r>
        <w:rPr>
          <w:sz w:val="21"/>
        </w:rPr>
        <w:t>根据《中华人民共和国建筑法》和《建设工程质量管理条例》，经协商一致就</w:t>
      </w:r>
      <w:r>
        <w:rPr>
          <w:sz w:val="22"/>
          <w:u w:val="single"/>
        </w:rPr>
        <w:t xml:space="preserve">                </w:t>
      </w:r>
      <w:r>
        <w:rPr>
          <w:sz w:val="21"/>
        </w:rPr>
        <w:t>（工程全称）签订工程质量保修书。</w:t>
      </w:r>
    </w:p>
    <w:p>
      <w:pPr>
        <w:pStyle w:val="null3"/>
      </w:pPr>
      <w:r>
        <w:rPr>
          <w:sz w:val="21"/>
        </w:rPr>
        <w:t>　　一、工程质量保修范围和内容</w:t>
      </w:r>
    </w:p>
    <w:p>
      <w:pPr>
        <w:pStyle w:val="null3"/>
      </w:pPr>
      <w:r>
        <w:rPr>
          <w:sz w:val="21"/>
        </w:rPr>
        <w:t>乙方</w:t>
      </w:r>
      <w:r>
        <w:rPr>
          <w:sz w:val="21"/>
        </w:rPr>
        <w:t>在质量保修期内，按照有关法律规定和合同约定，承担工程质量保修责任。</w:t>
      </w:r>
    </w:p>
    <w:p>
      <w:pPr>
        <w:pStyle w:val="null3"/>
      </w:pPr>
      <w:r>
        <w:rPr>
          <w:sz w:val="21"/>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pStyle w:val="null3"/>
      </w:pPr>
      <w:r>
        <w:rPr>
          <w:sz w:val="22"/>
          <w:u w:val="single"/>
        </w:rPr>
        <w:t xml:space="preserve">                                                                                                                                                                         </w:t>
      </w:r>
      <w:r>
        <w:rPr>
          <w:sz w:val="21"/>
        </w:rPr>
        <w:t>。</w:t>
      </w:r>
    </w:p>
    <w:p>
      <w:pPr>
        <w:pStyle w:val="null3"/>
      </w:pPr>
      <w:r>
        <w:rPr>
          <w:sz w:val="21"/>
        </w:rPr>
        <w:t>二、质量保修期</w:t>
      </w:r>
    </w:p>
    <w:p>
      <w:pPr>
        <w:pStyle w:val="null3"/>
        <w:ind w:firstLine="420"/>
      </w:pPr>
      <w:r>
        <w:rPr>
          <w:sz w:val="21"/>
        </w:rPr>
        <w:t>根据《建设工程质量管理条例》及有关规定，工程的质量保修期如下：</w:t>
      </w:r>
    </w:p>
    <w:p>
      <w:pPr>
        <w:pStyle w:val="null3"/>
        <w:ind w:firstLine="420"/>
      </w:pPr>
      <w:r>
        <w:rPr>
          <w:sz w:val="21"/>
        </w:rPr>
        <w:t>1．地基基础工程和主体结构工程为设计文件规定的工程合理使用年限；</w:t>
      </w:r>
    </w:p>
    <w:p>
      <w:pPr>
        <w:pStyle w:val="null3"/>
        <w:ind w:firstLine="420"/>
      </w:pPr>
      <w:r>
        <w:rPr>
          <w:sz w:val="21"/>
        </w:rPr>
        <w:t>2．屋面防水工程、有防水要求的卫生间、房间和外墙面的防渗为</w:t>
      </w:r>
      <w:r>
        <w:rPr>
          <w:sz w:val="22"/>
          <w:u w:val="single"/>
        </w:rPr>
        <w:t xml:space="preserve">        </w:t>
      </w:r>
      <w:r>
        <w:rPr>
          <w:sz w:val="21"/>
        </w:rPr>
        <w:t>年；</w:t>
      </w:r>
    </w:p>
    <w:p>
      <w:pPr>
        <w:pStyle w:val="null3"/>
        <w:ind w:left="435" w:firstLine="105"/>
      </w:pPr>
      <w:r>
        <w:rPr>
          <w:sz w:val="21"/>
        </w:rPr>
        <w:t>3．装修工程为</w:t>
      </w:r>
      <w:r>
        <w:rPr>
          <w:sz w:val="22"/>
          <w:u w:val="single"/>
        </w:rPr>
        <w:t xml:space="preserve">         </w:t>
      </w:r>
      <w:r>
        <w:rPr>
          <w:sz w:val="21"/>
        </w:rPr>
        <w:t>年；</w:t>
      </w:r>
    </w:p>
    <w:p>
      <w:pPr>
        <w:pStyle w:val="null3"/>
        <w:ind w:left="435" w:firstLine="105"/>
      </w:pPr>
      <w:r>
        <w:rPr>
          <w:sz w:val="21"/>
        </w:rPr>
        <w:t>4．电气管线、给排水管道、设备安装工程为</w:t>
      </w:r>
      <w:r>
        <w:rPr>
          <w:sz w:val="22"/>
          <w:u w:val="single"/>
        </w:rPr>
        <w:t xml:space="preserve">         </w:t>
      </w:r>
      <w:r>
        <w:rPr>
          <w:sz w:val="21"/>
        </w:rPr>
        <w:t>年；</w:t>
      </w:r>
    </w:p>
    <w:p>
      <w:pPr>
        <w:pStyle w:val="null3"/>
        <w:ind w:left="435" w:firstLine="105"/>
      </w:pPr>
      <w:r>
        <w:rPr>
          <w:sz w:val="21"/>
        </w:rPr>
        <w:t>5．供热与供冷系统为</w:t>
      </w:r>
      <w:r>
        <w:rPr>
          <w:sz w:val="22"/>
          <w:u w:val="single"/>
        </w:rPr>
        <w:t xml:space="preserve">         </w:t>
      </w:r>
      <w:r>
        <w:rPr>
          <w:sz w:val="21"/>
        </w:rPr>
        <w:t>个采暖期、供冷期；</w:t>
      </w:r>
    </w:p>
    <w:p>
      <w:pPr>
        <w:pStyle w:val="null3"/>
        <w:ind w:left="435" w:firstLine="105"/>
      </w:pPr>
      <w:r>
        <w:rPr>
          <w:sz w:val="21"/>
        </w:rPr>
        <w:t>6．住宅小区内的给排水设施、道路等配套工程为</w:t>
      </w:r>
      <w:r>
        <w:rPr>
          <w:sz w:val="22"/>
          <w:u w:val="single"/>
        </w:rPr>
        <w:t xml:space="preserve">         </w:t>
      </w:r>
      <w:r>
        <w:rPr>
          <w:sz w:val="21"/>
        </w:rPr>
        <w:t>年；</w:t>
      </w:r>
    </w:p>
    <w:p>
      <w:pPr>
        <w:pStyle w:val="null3"/>
        <w:ind w:left="435" w:firstLine="105"/>
      </w:pPr>
      <w:r>
        <w:rPr>
          <w:sz w:val="21"/>
        </w:rPr>
        <w:t>7．其他项目保修期限约定如下：</w:t>
      </w:r>
    </w:p>
    <w:p>
      <w:pPr>
        <w:pStyle w:val="null3"/>
      </w:pPr>
      <w:r>
        <w:rPr>
          <w:sz w:val="22"/>
          <w:u w:val="single"/>
        </w:rPr>
        <w:t xml:space="preserve">                                                                                                                  </w:t>
      </w:r>
      <w:r>
        <w:rPr>
          <w:sz w:val="21"/>
        </w:rPr>
        <w:t>。</w:t>
      </w:r>
    </w:p>
    <w:p>
      <w:pPr>
        <w:pStyle w:val="null3"/>
      </w:pPr>
      <w:r>
        <w:rPr>
          <w:sz w:val="21"/>
        </w:rPr>
        <w:t>　　质量保修期自工程竣工验收合格之日起计算。</w:t>
      </w:r>
    </w:p>
    <w:p>
      <w:pPr>
        <w:pStyle w:val="null3"/>
        <w:ind w:firstLine="420"/>
      </w:pPr>
      <w:r>
        <w:rPr>
          <w:sz w:val="21"/>
        </w:rPr>
        <w:t>三、缺陷责任期</w:t>
      </w:r>
    </w:p>
    <w:p>
      <w:pPr>
        <w:pStyle w:val="null3"/>
        <w:ind w:firstLine="420"/>
      </w:pPr>
      <w:r>
        <w:rPr>
          <w:sz w:val="21"/>
        </w:rPr>
        <w:t>工程缺陷责任期为</w:t>
      </w:r>
      <w:r>
        <w:rPr>
          <w:sz w:val="21"/>
          <w:u w:val="single"/>
        </w:rPr>
        <w:t xml:space="preserve"> </w:t>
      </w:r>
      <w:r>
        <w:rPr>
          <w:sz w:val="21"/>
          <w:u w:val="single"/>
        </w:rPr>
        <w:t xml:space="preserve">24  </w:t>
      </w:r>
      <w:r>
        <w:rPr>
          <w:sz w:val="21"/>
        </w:rPr>
        <w:t>个月，缺陷责任期自工程实际竣工之日起计算。单位工程先于全部工程进行验收，单位工程缺陷责任期自单位工程验收合格之日起算。</w:t>
      </w:r>
    </w:p>
    <w:p>
      <w:pPr>
        <w:pStyle w:val="null3"/>
        <w:ind w:firstLine="420"/>
      </w:pPr>
      <w:r>
        <w:rPr>
          <w:sz w:val="21"/>
        </w:rPr>
        <w:t>缺陷责任期终止后，</w:t>
      </w:r>
      <w:r>
        <w:rPr>
          <w:sz w:val="21"/>
        </w:rPr>
        <w:t>甲方</w:t>
      </w:r>
      <w:r>
        <w:rPr>
          <w:sz w:val="21"/>
        </w:rPr>
        <w:t>应退还剩余的质量保证金。</w:t>
      </w:r>
    </w:p>
    <w:p>
      <w:pPr>
        <w:pStyle w:val="null3"/>
      </w:pPr>
      <w:r>
        <w:rPr>
          <w:sz w:val="21"/>
        </w:rPr>
        <w:t xml:space="preserve">    </w:t>
      </w:r>
      <w:r>
        <w:rPr>
          <w:sz w:val="21"/>
        </w:rPr>
        <w:t>四、质量保修责任</w:t>
      </w:r>
    </w:p>
    <w:p>
      <w:pPr>
        <w:pStyle w:val="null3"/>
        <w:ind w:left="105" w:firstLine="430"/>
      </w:pPr>
      <w:r>
        <w:rPr>
          <w:sz w:val="21"/>
        </w:rPr>
        <w:t>1．属于保修范围、内容的项目，</w:t>
      </w:r>
      <w:r>
        <w:rPr>
          <w:sz w:val="21"/>
        </w:rPr>
        <w:t>乙方</w:t>
      </w:r>
      <w:r>
        <w:rPr>
          <w:sz w:val="21"/>
        </w:rPr>
        <w:t>应当在接到保修通知之日起</w:t>
      </w:r>
      <w:r>
        <w:rPr>
          <w:sz w:val="21"/>
        </w:rPr>
        <w:t>7天内派人保修。</w:t>
      </w:r>
      <w:r>
        <w:rPr>
          <w:sz w:val="21"/>
        </w:rPr>
        <w:t>乙方</w:t>
      </w:r>
      <w:r>
        <w:rPr>
          <w:sz w:val="21"/>
        </w:rPr>
        <w:t>不在约定期限内派人保修的，</w:t>
      </w:r>
      <w:r>
        <w:rPr>
          <w:sz w:val="21"/>
        </w:rPr>
        <w:t>甲方</w:t>
      </w:r>
      <w:r>
        <w:rPr>
          <w:sz w:val="21"/>
        </w:rPr>
        <w:t>可以委托他人修理。</w:t>
      </w:r>
    </w:p>
    <w:p>
      <w:pPr>
        <w:pStyle w:val="null3"/>
        <w:ind w:left="105" w:firstLine="430"/>
      </w:pPr>
      <w:r>
        <w:rPr>
          <w:sz w:val="21"/>
        </w:rPr>
        <w:t>2．发生紧急事故需抢修的，</w:t>
      </w:r>
      <w:r>
        <w:rPr>
          <w:sz w:val="21"/>
        </w:rPr>
        <w:t>乙方</w:t>
      </w:r>
      <w:r>
        <w:rPr>
          <w:sz w:val="21"/>
        </w:rPr>
        <w:t>在接到事故通知后，应当立即到达事故现场抢修。</w:t>
      </w:r>
    </w:p>
    <w:p>
      <w:pPr>
        <w:pStyle w:val="null3"/>
        <w:ind w:left="105" w:firstLine="430"/>
      </w:pPr>
      <w:r>
        <w:rPr>
          <w:sz w:val="21"/>
        </w:rPr>
        <w:t>3．对于涉及结构安全的质量问题，应当按照《建设工程质量管理条例》的规定，立即向当地建设行政主管部门和有关部门报告，采取安全防范措施，并由原设计人或者具有相应资质等级的设计人提出保修方案，</w:t>
      </w:r>
      <w:r>
        <w:rPr>
          <w:sz w:val="21"/>
        </w:rPr>
        <w:t>乙方</w:t>
      </w:r>
      <w:r>
        <w:rPr>
          <w:sz w:val="21"/>
        </w:rPr>
        <w:t>实施保修。</w:t>
      </w:r>
    </w:p>
    <w:p>
      <w:pPr>
        <w:pStyle w:val="null3"/>
        <w:ind w:left="435" w:firstLine="105"/>
      </w:pPr>
      <w:r>
        <w:rPr>
          <w:sz w:val="21"/>
        </w:rPr>
        <w:t>4．质量保修完成后，由</w:t>
      </w:r>
      <w:r>
        <w:rPr>
          <w:sz w:val="21"/>
        </w:rPr>
        <w:t>甲方</w:t>
      </w:r>
      <w:r>
        <w:rPr>
          <w:sz w:val="21"/>
        </w:rPr>
        <w:t>组织验收。</w:t>
      </w:r>
    </w:p>
    <w:p>
      <w:pPr>
        <w:pStyle w:val="null3"/>
      </w:pPr>
      <w:r>
        <w:rPr>
          <w:sz w:val="21"/>
        </w:rPr>
        <w:t>　　五、保修费用</w:t>
      </w:r>
    </w:p>
    <w:p>
      <w:pPr>
        <w:pStyle w:val="null3"/>
        <w:ind w:firstLine="600"/>
      </w:pPr>
      <w:r>
        <w:rPr>
          <w:sz w:val="21"/>
        </w:rPr>
        <w:t>保修费用由造成质量缺陷的责任方承担。</w:t>
      </w:r>
    </w:p>
    <w:p>
      <w:pPr>
        <w:pStyle w:val="null3"/>
        <w:ind w:firstLine="600"/>
      </w:pPr>
      <w:r>
        <w:rPr>
          <w:sz w:val="21"/>
          <w:b/>
        </w:rPr>
        <w:t>六</w:t>
      </w:r>
      <w:r>
        <w:rPr>
          <w:sz w:val="21"/>
        </w:rPr>
        <w:t>、双方约定的其他工程质量保修事项：</w:t>
      </w:r>
      <w:r>
        <w:rPr>
          <w:sz w:val="22"/>
          <w:u w:val="single"/>
        </w:rPr>
        <w:t xml:space="preserve"> </w:t>
      </w:r>
      <w:r>
        <w:rPr>
          <w:sz w:val="21"/>
          <w:u w:val="single"/>
        </w:rPr>
        <w:t>本工程有屋面防水工程、有防水要求的卫生间、房间和外墙面的防渗质量保修期为</w:t>
      </w:r>
      <w:r>
        <w:rPr>
          <w:sz w:val="21"/>
          <w:u w:val="single"/>
        </w:rPr>
        <w:t>5年，缺陷责任期终止后，乙方提供有效期至质量保修期5年止、与质量证金等额的银行保函后，甲方无息退还质量保证金</w:t>
      </w:r>
      <w:r>
        <w:rPr>
          <w:sz w:val="22"/>
          <w:u w:val="single"/>
        </w:rPr>
        <w:t xml:space="preserve">    </w:t>
      </w:r>
      <w:r>
        <w:rPr>
          <w:sz w:val="21"/>
        </w:rPr>
        <w:t>。</w:t>
      </w:r>
    </w:p>
    <w:p>
      <w:pPr>
        <w:pStyle w:val="null3"/>
        <w:ind w:firstLine="399"/>
      </w:pPr>
      <w:r>
        <w:rPr>
          <w:sz w:val="21"/>
        </w:rPr>
        <w:t>工程质量保修书由</w:t>
      </w:r>
      <w:r>
        <w:rPr>
          <w:sz w:val="21"/>
        </w:rPr>
        <w:t>甲方</w:t>
      </w:r>
      <w:r>
        <w:rPr>
          <w:sz w:val="21"/>
        </w:rPr>
        <w:t>、</w:t>
      </w:r>
      <w:r>
        <w:rPr>
          <w:sz w:val="21"/>
        </w:rPr>
        <w:t>乙方</w:t>
      </w:r>
      <w:r>
        <w:rPr>
          <w:sz w:val="21"/>
        </w:rPr>
        <w:t>在工程竣工验收前共同签署，作为施工合同附件，其有效期限至保修期满。</w:t>
      </w:r>
    </w:p>
    <w:p>
      <w:pPr>
        <w:pStyle w:val="null3"/>
      </w:pPr>
      <w:r>
        <w:rPr>
          <w:sz w:val="21"/>
        </w:rPr>
        <w:t>甲方</w:t>
      </w:r>
      <w:r>
        <w:rPr>
          <w:sz w:val="21"/>
        </w:rPr>
        <w:t>(公章)：</w:t>
      </w:r>
      <w:r>
        <w:rPr>
          <w:sz w:val="21"/>
          <w:u w:val="single"/>
        </w:rPr>
        <w:t xml:space="preserve"> </w:t>
      </w:r>
      <w:r>
        <w:rPr>
          <w:sz w:val="21"/>
          <w:u w:val="single"/>
        </w:rPr>
        <w:t xml:space="preserve">       </w:t>
      </w:r>
      <w:r>
        <w:rPr>
          <w:sz w:val="22"/>
        </w:rPr>
        <w:t xml:space="preserve"> </w:t>
      </w:r>
      <w:r>
        <w:rPr>
          <w:sz w:val="21"/>
        </w:rPr>
        <w:t>乙方</w:t>
      </w:r>
      <w:r>
        <w:rPr>
          <w:sz w:val="21"/>
        </w:rPr>
        <w:t>(公章)：</w:t>
      </w:r>
      <w:r>
        <w:rPr>
          <w:sz w:val="21"/>
          <w:u w:val="single"/>
        </w:rPr>
        <w:t>          </w:t>
      </w:r>
    </w:p>
    <w:p>
      <w:pPr>
        <w:pStyle w:val="null3"/>
      </w:pPr>
      <w:r>
        <w:rPr>
          <w:sz w:val="21"/>
        </w:rPr>
        <w:t>地</w:t>
      </w:r>
      <w:r>
        <w:rPr>
          <w:sz w:val="21"/>
        </w:rPr>
        <w:t xml:space="preserve">  </w:t>
      </w:r>
      <w:r>
        <w:rPr>
          <w:sz w:val="21"/>
        </w:rPr>
        <w:t>址：</w:t>
      </w:r>
      <w:r>
        <w:rPr>
          <w:sz w:val="21"/>
          <w:u w:val="single"/>
        </w:rPr>
        <w:t xml:space="preserve"> </w:t>
      </w:r>
      <w:r>
        <w:rPr>
          <w:sz w:val="21"/>
          <w:u w:val="single"/>
        </w:rPr>
        <w:t xml:space="preserve">    </w:t>
      </w:r>
      <w:r>
        <w:rPr>
          <w:sz w:val="21"/>
        </w:rPr>
        <w:t xml:space="preserve"> </w:t>
      </w:r>
      <w:r>
        <w:rPr>
          <w:sz w:val="21"/>
        </w:rPr>
        <w:t>地</w:t>
      </w:r>
      <w:r>
        <w:rPr>
          <w:sz w:val="21"/>
        </w:rPr>
        <w:t xml:space="preserve">  </w:t>
      </w:r>
      <w:r>
        <w:rPr>
          <w:sz w:val="21"/>
        </w:rPr>
        <w:t>址：</w:t>
      </w:r>
      <w:r>
        <w:rPr>
          <w:sz w:val="21"/>
          <w:u w:val="single"/>
        </w:rPr>
        <w:t xml:space="preserve">       </w:t>
      </w:r>
    </w:p>
    <w:p>
      <w:pPr>
        <w:pStyle w:val="null3"/>
      </w:pPr>
      <w:r>
        <w:rPr>
          <w:sz w:val="21"/>
        </w:rPr>
        <w:t>法定代表人</w:t>
      </w:r>
      <w:r>
        <w:rPr>
          <w:sz w:val="21"/>
        </w:rPr>
        <w:t>(签字)：</w:t>
      </w:r>
      <w:r>
        <w:rPr>
          <w:sz w:val="21"/>
          <w:u w:val="single"/>
        </w:rPr>
        <w:t xml:space="preserve">      </w:t>
      </w:r>
      <w:r>
        <w:rPr>
          <w:sz w:val="21"/>
        </w:rPr>
        <w:t xml:space="preserve"> </w:t>
      </w:r>
      <w:r>
        <w:rPr>
          <w:sz w:val="21"/>
        </w:rPr>
        <w:t>法定代表人</w:t>
      </w:r>
      <w:r>
        <w:rPr>
          <w:sz w:val="21"/>
        </w:rPr>
        <w:t>(签字)：</w:t>
      </w:r>
      <w:r>
        <w:rPr>
          <w:sz w:val="21"/>
          <w:u w:val="single"/>
        </w:rPr>
        <w:t xml:space="preserve">       </w:t>
      </w:r>
    </w:p>
    <w:p>
      <w:pPr>
        <w:pStyle w:val="null3"/>
      </w:pPr>
      <w:r>
        <w:rPr>
          <w:sz w:val="21"/>
        </w:rPr>
        <w:t>委托代理人</w:t>
      </w:r>
      <w:r>
        <w:rPr>
          <w:sz w:val="21"/>
        </w:rPr>
        <w:t>(签字)：</w:t>
      </w:r>
      <w:r>
        <w:rPr>
          <w:sz w:val="21"/>
          <w:u w:val="single"/>
        </w:rPr>
        <w:t xml:space="preserve">      </w:t>
      </w:r>
      <w:r>
        <w:rPr>
          <w:sz w:val="21"/>
        </w:rPr>
        <w:t xml:space="preserve"> </w:t>
      </w:r>
      <w:r>
        <w:rPr>
          <w:sz w:val="21"/>
        </w:rPr>
        <w:t>委托代理人</w:t>
      </w:r>
      <w:r>
        <w:rPr>
          <w:sz w:val="21"/>
        </w:rPr>
        <w:t>(签字)：</w:t>
      </w:r>
      <w:r>
        <w:rPr>
          <w:sz w:val="21"/>
          <w:u w:val="single"/>
        </w:rPr>
        <w:t xml:space="preserve">       </w:t>
      </w:r>
    </w:p>
    <w:p>
      <w:pPr>
        <w:pStyle w:val="null3"/>
      </w:pPr>
      <w:r>
        <w:rPr>
          <w:sz w:val="21"/>
        </w:rPr>
        <w:t>电</w:t>
      </w:r>
      <w:r>
        <w:rPr>
          <w:sz w:val="21"/>
        </w:rPr>
        <w:t xml:space="preserve">  </w:t>
      </w:r>
      <w:r>
        <w:rPr>
          <w:sz w:val="21"/>
        </w:rPr>
        <w:t>话：</w:t>
      </w:r>
      <w:r>
        <w:rPr>
          <w:sz w:val="21"/>
          <w:u w:val="single"/>
        </w:rPr>
        <w:t xml:space="preserve">   </w:t>
      </w:r>
      <w:r>
        <w:rPr>
          <w:sz w:val="21"/>
        </w:rPr>
        <w:t xml:space="preserve"> </w:t>
      </w:r>
      <w:r>
        <w:rPr>
          <w:sz w:val="21"/>
        </w:rPr>
        <w:t>电</w:t>
      </w:r>
      <w:r>
        <w:rPr>
          <w:sz w:val="21"/>
        </w:rPr>
        <w:t xml:space="preserve">  </w:t>
      </w:r>
      <w:r>
        <w:rPr>
          <w:sz w:val="21"/>
        </w:rPr>
        <w:t>话：</w:t>
      </w:r>
      <w:r>
        <w:rPr>
          <w:sz w:val="21"/>
          <w:u w:val="single"/>
        </w:rPr>
        <w:t xml:space="preserve">     </w:t>
      </w:r>
    </w:p>
    <w:p>
      <w:pPr>
        <w:pStyle w:val="null3"/>
      </w:pPr>
      <w:r>
        <w:rPr>
          <w:sz w:val="21"/>
        </w:rPr>
        <w:t>传</w:t>
      </w:r>
      <w:r>
        <w:rPr>
          <w:sz w:val="21"/>
        </w:rPr>
        <w:t xml:space="preserve">  </w:t>
      </w:r>
      <w:r>
        <w:rPr>
          <w:sz w:val="21"/>
        </w:rPr>
        <w:t>真：</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   </w:t>
      </w:r>
    </w:p>
    <w:p>
      <w:pPr>
        <w:pStyle w:val="null3"/>
      </w:pPr>
      <w:r>
        <w:rPr>
          <w:sz w:val="21"/>
        </w:rPr>
        <w:t>开户银行：</w:t>
      </w:r>
      <w:r>
        <w:rPr>
          <w:sz w:val="21"/>
          <w:u w:val="single"/>
        </w:rPr>
        <w:t xml:space="preserve">   </w:t>
      </w:r>
      <w:r>
        <w:rPr>
          <w:sz w:val="21"/>
        </w:rPr>
        <w:t xml:space="preserve"> </w:t>
      </w:r>
      <w:r>
        <w:rPr>
          <w:sz w:val="21"/>
        </w:rPr>
        <w:t>开户银行：</w:t>
      </w:r>
      <w:r>
        <w:rPr>
          <w:sz w:val="21"/>
          <w:u w:val="single"/>
        </w:rPr>
        <w:t xml:space="preserve">   </w:t>
      </w:r>
    </w:p>
    <w:p>
      <w:pPr>
        <w:pStyle w:val="null3"/>
      </w:pPr>
      <w:r>
        <w:rPr>
          <w:sz w:val="21"/>
        </w:rPr>
        <w:t>账</w:t>
      </w:r>
      <w:r>
        <w:rPr>
          <w:sz w:val="21"/>
        </w:rPr>
        <w:t xml:space="preserve">  </w:t>
      </w:r>
      <w:r>
        <w:rPr>
          <w:sz w:val="21"/>
        </w:rPr>
        <w:t>号：</w:t>
      </w:r>
      <w:r>
        <w:rPr>
          <w:sz w:val="21"/>
          <w:u w:val="single"/>
        </w:rPr>
        <w:t xml:space="preserve">       </w:t>
      </w:r>
      <w:r>
        <w:rPr>
          <w:sz w:val="21"/>
        </w:rPr>
        <w:t xml:space="preserve">  </w:t>
      </w:r>
      <w:r>
        <w:rPr>
          <w:sz w:val="21"/>
        </w:rPr>
        <w:t>账</w:t>
      </w:r>
      <w:r>
        <w:rPr>
          <w:sz w:val="21"/>
        </w:rPr>
        <w:t xml:space="preserve">  </w:t>
      </w:r>
      <w:r>
        <w:rPr>
          <w:sz w:val="21"/>
        </w:rPr>
        <w:t>号：</w:t>
      </w:r>
      <w:r>
        <w:rPr>
          <w:sz w:val="21"/>
          <w:u w:val="single"/>
        </w:rPr>
        <w:t xml:space="preserve">     </w:t>
      </w:r>
    </w:p>
    <w:p>
      <w:pPr>
        <w:pStyle w:val="null3"/>
      </w:pPr>
      <w:r>
        <w:rPr>
          <w:sz w:val="21"/>
        </w:rPr>
        <w:t>邮政编码：</w:t>
      </w:r>
      <w:r>
        <w:rPr>
          <w:sz w:val="21"/>
          <w:u w:val="single"/>
        </w:rPr>
        <w:t xml:space="preserve"> </w:t>
      </w:r>
      <w:r>
        <w:rPr>
          <w:sz w:val="21"/>
          <w:u w:val="single"/>
        </w:rPr>
        <w:t xml:space="preserve">    </w:t>
      </w:r>
      <w:r>
        <w:rPr>
          <w:sz w:val="21"/>
        </w:rPr>
        <w:t xml:space="preserve"> </w:t>
      </w:r>
      <w:r>
        <w:rPr>
          <w:sz w:val="21"/>
        </w:rPr>
        <w:t>邮政编码：</w:t>
      </w:r>
      <w:r>
        <w:rPr>
          <w:sz w:val="21"/>
          <w:u w:val="single"/>
        </w:rPr>
        <w:t xml:space="preserve">   </w:t>
      </w:r>
    </w:p>
    <w:p>
      <w:pPr>
        <w:pStyle w:val="null3"/>
      </w:pPr>
      <w:r>
        <w:rPr>
          <w:sz w:val="21"/>
        </w:rPr>
        <w:t>附件</w:t>
      </w:r>
      <w:r>
        <w:rPr>
          <w:sz w:val="21"/>
        </w:rPr>
        <w:t>4：</w:t>
      </w:r>
    </w:p>
    <w:p>
      <w:pPr>
        <w:pStyle w:val="null3"/>
      </w:pPr>
      <w:r>
        <w:rPr>
          <w:sz w:val="21"/>
        </w:rPr>
        <w:t>廉</w:t>
      </w:r>
      <w:r>
        <w:rPr>
          <w:sz w:val="22"/>
        </w:rPr>
        <w:t xml:space="preserve"> </w:t>
      </w:r>
      <w:r>
        <w:rPr>
          <w:sz w:val="21"/>
        </w:rPr>
        <w:t>政</w:t>
      </w:r>
      <w:r>
        <w:rPr>
          <w:sz w:val="22"/>
        </w:rPr>
        <w:t xml:space="preserve"> </w:t>
      </w:r>
      <w:r>
        <w:rPr>
          <w:sz w:val="21"/>
        </w:rPr>
        <w:t>合</w:t>
      </w:r>
      <w:r>
        <w:rPr>
          <w:sz w:val="22"/>
        </w:rPr>
        <w:t xml:space="preserve"> </w:t>
      </w:r>
      <w:r>
        <w:rPr>
          <w:sz w:val="21"/>
        </w:rPr>
        <w:t>同</w:t>
      </w:r>
    </w:p>
    <w:p>
      <w:pPr>
        <w:pStyle w:val="null3"/>
        <w:jc w:val="left"/>
      </w:pPr>
      <w:r>
        <w:rPr>
          <w:sz w:val="21"/>
        </w:rPr>
        <w:t>甲方</w:t>
      </w:r>
      <w:r>
        <w:rPr>
          <w:sz w:val="21"/>
        </w:rPr>
        <w:t>:（全称）</w:t>
      </w:r>
    </w:p>
    <w:p>
      <w:pPr>
        <w:pStyle w:val="null3"/>
        <w:jc w:val="left"/>
      </w:pPr>
      <w:r>
        <w:rPr>
          <w:sz w:val="21"/>
        </w:rPr>
        <w:t>乙方</w:t>
      </w:r>
      <w:r>
        <w:rPr>
          <w:sz w:val="21"/>
        </w:rPr>
        <w:t>:（全称）</w:t>
      </w:r>
    </w:p>
    <w:p>
      <w:pPr>
        <w:pStyle w:val="null3"/>
        <w:ind w:firstLine="420"/>
        <w:jc w:val="left"/>
      </w:pPr>
      <w:r>
        <w:rPr>
          <w:sz w:val="22"/>
        </w:rPr>
        <w:t xml:space="preserve"> </w:t>
      </w:r>
      <w:r>
        <w:rPr>
          <w:sz w:val="21"/>
        </w:rPr>
        <w:t>根据国家、省有关廉政建设的规定，为做好合同工程的廉政建设，保证工程质量与施工安全，提高建设资金的有效使用和投资效益，合同双方当事人就加强合同工程的廉政建设，订立本合同。</w:t>
      </w:r>
    </w:p>
    <w:p>
      <w:pPr>
        <w:pStyle w:val="null3"/>
        <w:ind w:firstLine="420"/>
        <w:jc w:val="left"/>
      </w:pPr>
      <w:r>
        <w:rPr>
          <w:sz w:val="21"/>
        </w:rPr>
        <w:t>1</w:t>
      </w:r>
      <w:r>
        <w:rPr>
          <w:sz w:val="22"/>
        </w:rPr>
        <w:t xml:space="preserve">  </w:t>
      </w:r>
      <w:r>
        <w:rPr>
          <w:sz w:val="21"/>
        </w:rPr>
        <w:t>双方权利和义务</w:t>
      </w:r>
    </w:p>
    <w:p>
      <w:pPr>
        <w:pStyle w:val="null3"/>
        <w:ind w:firstLine="420"/>
        <w:jc w:val="left"/>
      </w:pPr>
      <w:r>
        <w:rPr>
          <w:sz w:val="21"/>
        </w:rPr>
        <w:t>1.1</w:t>
      </w:r>
      <w:r>
        <w:rPr>
          <w:sz w:val="22"/>
        </w:rPr>
        <w:t xml:space="preserve">  </w:t>
      </w:r>
      <w:r>
        <w:rPr>
          <w:sz w:val="21"/>
        </w:rPr>
        <w:t>严格遵守国家、省有关法律法规的规定。</w:t>
      </w:r>
    </w:p>
    <w:p>
      <w:pPr>
        <w:pStyle w:val="null3"/>
        <w:ind w:firstLine="420"/>
        <w:jc w:val="left"/>
      </w:pPr>
      <w:r>
        <w:rPr>
          <w:sz w:val="21"/>
        </w:rPr>
        <w:t>1.2</w:t>
      </w:r>
      <w:r>
        <w:rPr>
          <w:sz w:val="22"/>
        </w:rPr>
        <w:t xml:space="preserve">  </w:t>
      </w:r>
      <w:r>
        <w:rPr>
          <w:sz w:val="21"/>
        </w:rPr>
        <w:t>严格执行合同工程一切合同文件，自觉按合同办事。</w:t>
      </w:r>
    </w:p>
    <w:p>
      <w:pPr>
        <w:pStyle w:val="null3"/>
        <w:ind w:firstLine="420"/>
        <w:jc w:val="left"/>
      </w:pPr>
      <w:r>
        <w:rPr>
          <w:sz w:val="21"/>
        </w:rPr>
        <w:t>1.3</w:t>
      </w:r>
      <w:r>
        <w:rPr>
          <w:sz w:val="22"/>
        </w:rPr>
        <w:t xml:space="preserve">  </w:t>
      </w:r>
      <w:r>
        <w:rPr>
          <w:sz w:val="21"/>
        </w:rPr>
        <w:t>合同双方当事人的业务活动应坚持公平、公开、公正和诚信的原则（法律认定的商业秘密和合同文件另有规定除外），不得损害国家和集体利益，不得违反工程建设管理规章制度。</w:t>
      </w:r>
    </w:p>
    <w:p>
      <w:pPr>
        <w:pStyle w:val="null3"/>
        <w:ind w:firstLine="420"/>
        <w:jc w:val="left"/>
      </w:pPr>
      <w:r>
        <w:rPr>
          <w:sz w:val="21"/>
        </w:rPr>
        <w:t>1.4</w:t>
      </w:r>
      <w:r>
        <w:rPr>
          <w:sz w:val="22"/>
        </w:rPr>
        <w:t xml:space="preserve">  </w:t>
      </w:r>
      <w:r>
        <w:rPr>
          <w:sz w:val="21"/>
        </w:rPr>
        <w:t>建立健全廉政制度，开展廉政教育，设立廉政告示牌，公布举报电话，监督并认真查处违法违纪行为。</w:t>
      </w:r>
    </w:p>
    <w:p>
      <w:pPr>
        <w:pStyle w:val="null3"/>
        <w:ind w:firstLine="420"/>
        <w:jc w:val="left"/>
      </w:pPr>
      <w:r>
        <w:rPr>
          <w:sz w:val="21"/>
        </w:rPr>
        <w:t>1.5</w:t>
      </w:r>
      <w:r>
        <w:rPr>
          <w:sz w:val="22"/>
        </w:rPr>
        <w:t xml:space="preserve">  </w:t>
      </w:r>
      <w:r>
        <w:rPr>
          <w:sz w:val="21"/>
        </w:rPr>
        <w:t>发现对方在业务活动中有违反廉政建设规定的行为，应及时给予提醒和纠正。</w:t>
      </w:r>
    </w:p>
    <w:p>
      <w:pPr>
        <w:pStyle w:val="null3"/>
        <w:ind w:firstLine="420"/>
        <w:jc w:val="left"/>
      </w:pPr>
      <w:r>
        <w:rPr>
          <w:sz w:val="21"/>
        </w:rPr>
        <w:t>1.6</w:t>
      </w:r>
      <w:r>
        <w:rPr>
          <w:sz w:val="22"/>
        </w:rPr>
        <w:t xml:space="preserve">  </w:t>
      </w:r>
      <w:r>
        <w:rPr>
          <w:sz w:val="21"/>
        </w:rPr>
        <w:t>发现对方严重违反合同的行为，有向其上级部门举报、建议给予处理并要求告知处理结果的权利。没有上级部门的，可按本合同第</w:t>
      </w:r>
      <w:r>
        <w:rPr>
          <w:sz w:val="21"/>
        </w:rPr>
        <w:t>三</w:t>
      </w:r>
      <w:r>
        <w:rPr>
          <w:sz w:val="21"/>
        </w:rPr>
        <w:t>部分《</w:t>
      </w:r>
      <w:r>
        <w:rPr>
          <w:sz w:val="21"/>
        </w:rPr>
        <w:t>专用合同条款</w:t>
      </w:r>
      <w:r>
        <w:rPr>
          <w:sz w:val="21"/>
        </w:rPr>
        <w:t>》第</w:t>
      </w:r>
      <w:r>
        <w:rPr>
          <w:sz w:val="21"/>
        </w:rPr>
        <w:t>16.2</w:t>
      </w:r>
      <w:r>
        <w:rPr>
          <w:sz w:val="21"/>
        </w:rPr>
        <w:t>款</w:t>
      </w:r>
      <w:r>
        <w:rPr>
          <w:sz w:val="21"/>
        </w:rPr>
        <w:t>规定处理。</w:t>
      </w:r>
    </w:p>
    <w:p>
      <w:pPr>
        <w:pStyle w:val="null3"/>
        <w:ind w:firstLine="420"/>
        <w:jc w:val="left"/>
      </w:pPr>
      <w:r>
        <w:rPr>
          <w:sz w:val="21"/>
        </w:rPr>
        <w:t>2</w:t>
      </w:r>
      <w:r>
        <w:rPr>
          <w:sz w:val="22"/>
        </w:rPr>
        <w:t xml:space="preserve">  </w:t>
      </w:r>
      <w:r>
        <w:rPr>
          <w:sz w:val="21"/>
        </w:rPr>
        <w:t>甲方</w:t>
      </w:r>
      <w:r>
        <w:rPr>
          <w:sz w:val="21"/>
        </w:rPr>
        <w:t>义务</w:t>
      </w:r>
    </w:p>
    <w:p>
      <w:pPr>
        <w:pStyle w:val="null3"/>
        <w:ind w:firstLine="420"/>
        <w:jc w:val="left"/>
      </w:pPr>
      <w:r>
        <w:rPr>
          <w:sz w:val="21"/>
        </w:rPr>
        <w:t>2.1</w:t>
      </w:r>
      <w:r>
        <w:rPr>
          <w:sz w:val="22"/>
        </w:rPr>
        <w:t xml:space="preserve">  </w:t>
      </w:r>
      <w:r>
        <w:rPr>
          <w:sz w:val="21"/>
        </w:rPr>
        <w:t>甲方</w:t>
      </w:r>
      <w:r>
        <w:rPr>
          <w:sz w:val="21"/>
        </w:rPr>
        <w:t>及其工作人员不得索取或接受</w:t>
      </w:r>
      <w:r>
        <w:rPr>
          <w:sz w:val="21"/>
        </w:rPr>
        <w:t>乙方</w:t>
      </w:r>
      <w:r>
        <w:rPr>
          <w:sz w:val="21"/>
        </w:rPr>
        <w:t>的礼金、有价证券和贵重物品，不得在</w:t>
      </w:r>
      <w:r>
        <w:rPr>
          <w:sz w:val="21"/>
        </w:rPr>
        <w:t>乙方</w:t>
      </w:r>
      <w:r>
        <w:rPr>
          <w:sz w:val="21"/>
        </w:rPr>
        <w:t>报销任何应由</w:t>
      </w:r>
      <w:r>
        <w:rPr>
          <w:sz w:val="21"/>
        </w:rPr>
        <w:t>甲方</w:t>
      </w:r>
      <w:r>
        <w:rPr>
          <w:sz w:val="21"/>
        </w:rPr>
        <w:t>或其工作人员个人支付的费用</w:t>
      </w:r>
      <w:r>
        <w:rPr>
          <w:sz w:val="21"/>
        </w:rPr>
        <w:t>。</w:t>
      </w:r>
    </w:p>
    <w:p>
      <w:pPr>
        <w:pStyle w:val="null3"/>
        <w:ind w:firstLine="420"/>
        <w:jc w:val="left"/>
      </w:pPr>
      <w:r>
        <w:rPr>
          <w:sz w:val="21"/>
        </w:rPr>
        <w:t>2.2</w:t>
      </w:r>
      <w:r>
        <w:rPr>
          <w:sz w:val="22"/>
        </w:rPr>
        <w:t xml:space="preserve">  </w:t>
      </w:r>
      <w:r>
        <w:rPr>
          <w:sz w:val="21"/>
        </w:rPr>
        <w:t>甲方</w:t>
      </w:r>
      <w:r>
        <w:rPr>
          <w:sz w:val="21"/>
        </w:rPr>
        <w:t>及其工作人员不得参加</w:t>
      </w:r>
      <w:r>
        <w:rPr>
          <w:sz w:val="21"/>
        </w:rPr>
        <w:t>乙方</w:t>
      </w:r>
      <w:r>
        <w:rPr>
          <w:sz w:val="21"/>
        </w:rPr>
        <w:t>安排的宴请（工作餐除外）和娱乐活动，不得接受</w:t>
      </w:r>
      <w:r>
        <w:rPr>
          <w:sz w:val="21"/>
        </w:rPr>
        <w:t>乙方</w:t>
      </w:r>
      <w:r>
        <w:rPr>
          <w:sz w:val="21"/>
        </w:rPr>
        <w:t>提供的通讯、交通工具和高档办公用品等物品。</w:t>
      </w:r>
    </w:p>
    <w:p>
      <w:pPr>
        <w:pStyle w:val="null3"/>
        <w:ind w:firstLine="420"/>
        <w:jc w:val="left"/>
      </w:pPr>
      <w:r>
        <w:rPr>
          <w:sz w:val="21"/>
        </w:rPr>
        <w:t>2.3</w:t>
      </w:r>
      <w:r>
        <w:rPr>
          <w:sz w:val="22"/>
        </w:rPr>
        <w:t xml:space="preserve">  </w:t>
      </w:r>
      <w:r>
        <w:rPr>
          <w:sz w:val="21"/>
        </w:rPr>
        <w:t>甲方</w:t>
      </w:r>
      <w:r>
        <w:rPr>
          <w:sz w:val="21"/>
        </w:rPr>
        <w:t>及其工作人员不得要求或者接受</w:t>
      </w:r>
      <w:r>
        <w:rPr>
          <w:sz w:val="21"/>
        </w:rPr>
        <w:t>乙方</w:t>
      </w:r>
      <w:r>
        <w:rPr>
          <w:sz w:val="21"/>
        </w:rPr>
        <w:t>为其住房装修、婚丧嫁娶活动、配偶子女工作安排以及出国出境、旅游等提供方便。</w:t>
      </w:r>
    </w:p>
    <w:p>
      <w:pPr>
        <w:pStyle w:val="null3"/>
        <w:ind w:firstLine="420"/>
        <w:jc w:val="left"/>
      </w:pPr>
      <w:r>
        <w:rPr>
          <w:sz w:val="21"/>
        </w:rPr>
        <w:t>2.4</w:t>
      </w:r>
      <w:r>
        <w:rPr>
          <w:sz w:val="22"/>
        </w:rPr>
        <w:t xml:space="preserve">  </w:t>
      </w:r>
      <w:r>
        <w:rPr>
          <w:sz w:val="21"/>
        </w:rPr>
        <w:t>甲方</w:t>
      </w:r>
      <w:r>
        <w:rPr>
          <w:sz w:val="21"/>
        </w:rPr>
        <w:t>及其工作人员不得以任何理由向</w:t>
      </w:r>
      <w:r>
        <w:rPr>
          <w:sz w:val="21"/>
        </w:rPr>
        <w:t>乙方</w:t>
      </w:r>
      <w:r>
        <w:rPr>
          <w:sz w:val="21"/>
        </w:rPr>
        <w:t>推荐分包人、推销材料和工程设备，不得要求</w:t>
      </w:r>
      <w:r>
        <w:rPr>
          <w:sz w:val="21"/>
        </w:rPr>
        <w:t>乙方</w:t>
      </w:r>
      <w:r>
        <w:rPr>
          <w:sz w:val="21"/>
        </w:rPr>
        <w:t>购买合同以外的材料和工程设备。</w:t>
      </w:r>
    </w:p>
    <w:p>
      <w:pPr>
        <w:pStyle w:val="null3"/>
        <w:ind w:firstLine="420"/>
        <w:jc w:val="left"/>
      </w:pPr>
      <w:r>
        <w:rPr>
          <w:sz w:val="21"/>
        </w:rPr>
        <w:t>2.5</w:t>
      </w:r>
      <w:r>
        <w:rPr>
          <w:sz w:val="22"/>
        </w:rPr>
        <w:t xml:space="preserve">  </w:t>
      </w:r>
      <w:r>
        <w:rPr>
          <w:sz w:val="21"/>
        </w:rPr>
        <w:t>甲方</w:t>
      </w:r>
      <w:r>
        <w:rPr>
          <w:sz w:val="21"/>
        </w:rPr>
        <w:t>及其工作人员要秉公办事，不准营私舞弊，不准利用职权私自为合同工程安排施工队伍，也不得从事与合同工程有关的各种有偿中介活动。</w:t>
      </w:r>
    </w:p>
    <w:p>
      <w:pPr>
        <w:pStyle w:val="null3"/>
        <w:ind w:firstLine="420"/>
        <w:jc w:val="left"/>
      </w:pPr>
      <w:r>
        <w:rPr>
          <w:sz w:val="21"/>
        </w:rPr>
        <w:t>2.6</w:t>
      </w:r>
      <w:r>
        <w:rPr>
          <w:sz w:val="22"/>
        </w:rPr>
        <w:t xml:space="preserve">  </w:t>
      </w:r>
      <w:r>
        <w:rPr>
          <w:sz w:val="21"/>
        </w:rPr>
        <w:t>甲方</w:t>
      </w:r>
      <w:r>
        <w:rPr>
          <w:sz w:val="21"/>
        </w:rPr>
        <w:t>及其工作人员（含其配偶、子女）不得从事与合同工程有关的材料和工程设备供应、工程分包、劳务等经济活动。</w:t>
      </w:r>
    </w:p>
    <w:p>
      <w:pPr>
        <w:pStyle w:val="null3"/>
        <w:ind w:firstLine="420"/>
        <w:jc w:val="left"/>
      </w:pPr>
      <w:r>
        <w:rPr>
          <w:sz w:val="21"/>
        </w:rPr>
        <w:t>3</w:t>
      </w:r>
      <w:r>
        <w:rPr>
          <w:sz w:val="22"/>
        </w:rPr>
        <w:t xml:space="preserve">  </w:t>
      </w:r>
      <w:r>
        <w:rPr>
          <w:sz w:val="21"/>
        </w:rPr>
        <w:t>乙方</w:t>
      </w:r>
      <w:r>
        <w:rPr>
          <w:sz w:val="21"/>
        </w:rPr>
        <w:t>义务</w:t>
      </w:r>
    </w:p>
    <w:p>
      <w:pPr>
        <w:pStyle w:val="null3"/>
        <w:ind w:firstLine="420"/>
        <w:jc w:val="left"/>
      </w:pPr>
      <w:r>
        <w:rPr>
          <w:sz w:val="21"/>
        </w:rPr>
        <w:t>3.1</w:t>
      </w:r>
      <w:r>
        <w:rPr>
          <w:sz w:val="22"/>
        </w:rPr>
        <w:t xml:space="preserve">  </w:t>
      </w:r>
      <w:r>
        <w:rPr>
          <w:sz w:val="21"/>
        </w:rPr>
        <w:t>乙方</w:t>
      </w:r>
      <w:r>
        <w:rPr>
          <w:sz w:val="21"/>
        </w:rPr>
        <w:t>不得以任何理由向</w:t>
      </w:r>
      <w:r>
        <w:rPr>
          <w:sz w:val="21"/>
        </w:rPr>
        <w:t>甲方</w:t>
      </w:r>
      <w:r>
        <w:rPr>
          <w:sz w:val="21"/>
        </w:rPr>
        <w:t>及其工作人员行贿或馈赠礼金、有价证券、贵重礼品。</w:t>
      </w:r>
    </w:p>
    <w:p>
      <w:pPr>
        <w:pStyle w:val="null3"/>
        <w:ind w:firstLine="420"/>
        <w:jc w:val="left"/>
      </w:pPr>
      <w:r>
        <w:rPr>
          <w:sz w:val="21"/>
        </w:rPr>
        <w:t>3.2</w:t>
      </w:r>
      <w:r>
        <w:rPr>
          <w:sz w:val="22"/>
        </w:rPr>
        <w:t xml:space="preserve">  </w:t>
      </w:r>
      <w:r>
        <w:rPr>
          <w:sz w:val="21"/>
        </w:rPr>
        <w:t>乙方</w:t>
      </w:r>
      <w:r>
        <w:rPr>
          <w:sz w:val="21"/>
        </w:rPr>
        <w:t>不得以任何名义为</w:t>
      </w:r>
      <w:r>
        <w:rPr>
          <w:sz w:val="21"/>
        </w:rPr>
        <w:t>甲方</w:t>
      </w:r>
      <w:r>
        <w:rPr>
          <w:sz w:val="21"/>
        </w:rPr>
        <w:t>及其工作人员报销应由</w:t>
      </w:r>
      <w:r>
        <w:rPr>
          <w:sz w:val="21"/>
        </w:rPr>
        <w:t>甲方</w:t>
      </w:r>
      <w:r>
        <w:rPr>
          <w:sz w:val="21"/>
        </w:rPr>
        <w:t>或其工作人员个人支付的任何费用。</w:t>
      </w:r>
    </w:p>
    <w:p>
      <w:pPr>
        <w:pStyle w:val="null3"/>
        <w:ind w:firstLine="420"/>
        <w:jc w:val="left"/>
      </w:pPr>
      <w:r>
        <w:rPr>
          <w:sz w:val="21"/>
        </w:rPr>
        <w:t>3.3</w:t>
      </w:r>
      <w:r>
        <w:rPr>
          <w:sz w:val="22"/>
        </w:rPr>
        <w:t xml:space="preserve">  </w:t>
      </w:r>
      <w:r>
        <w:rPr>
          <w:sz w:val="21"/>
        </w:rPr>
        <w:t>乙方</w:t>
      </w:r>
      <w:r>
        <w:rPr>
          <w:sz w:val="21"/>
        </w:rPr>
        <w:t>不得以任何理由安排</w:t>
      </w:r>
      <w:r>
        <w:rPr>
          <w:sz w:val="21"/>
        </w:rPr>
        <w:t>甲方</w:t>
      </w:r>
      <w:r>
        <w:rPr>
          <w:sz w:val="21"/>
        </w:rPr>
        <w:t>及其工作人员参加宴请（工作餐除外）及娱乐活动。</w:t>
      </w:r>
    </w:p>
    <w:p>
      <w:pPr>
        <w:pStyle w:val="null3"/>
        <w:ind w:firstLine="420"/>
        <w:jc w:val="left"/>
      </w:pPr>
      <w:r>
        <w:rPr>
          <w:sz w:val="21"/>
        </w:rPr>
        <w:t>3.4</w:t>
      </w:r>
      <w:r>
        <w:rPr>
          <w:sz w:val="22"/>
        </w:rPr>
        <w:t xml:space="preserve">  </w:t>
      </w:r>
      <w:r>
        <w:rPr>
          <w:sz w:val="21"/>
        </w:rPr>
        <w:t>乙方</w:t>
      </w:r>
      <w:r>
        <w:rPr>
          <w:sz w:val="21"/>
        </w:rPr>
        <w:t>不得为</w:t>
      </w:r>
      <w:r>
        <w:rPr>
          <w:sz w:val="21"/>
        </w:rPr>
        <w:t>甲方</w:t>
      </w:r>
      <w:r>
        <w:rPr>
          <w:sz w:val="21"/>
        </w:rPr>
        <w:t>和个人购置或提供通讯、交通工具和高档办公用品等物品。</w:t>
      </w:r>
    </w:p>
    <w:p>
      <w:pPr>
        <w:pStyle w:val="null3"/>
        <w:ind w:firstLine="420"/>
        <w:jc w:val="left"/>
      </w:pPr>
      <w:r>
        <w:rPr>
          <w:sz w:val="21"/>
        </w:rPr>
        <w:t>3.5</w:t>
      </w:r>
      <w:r>
        <w:rPr>
          <w:sz w:val="22"/>
        </w:rPr>
        <w:t xml:space="preserve">  </w:t>
      </w:r>
      <w:r>
        <w:rPr>
          <w:sz w:val="21"/>
        </w:rPr>
        <w:t>乙方</w:t>
      </w:r>
      <w:r>
        <w:rPr>
          <w:sz w:val="21"/>
        </w:rPr>
        <w:t>不得为</w:t>
      </w:r>
      <w:r>
        <w:rPr>
          <w:sz w:val="21"/>
        </w:rPr>
        <w:t>甲方</w:t>
      </w:r>
      <w:r>
        <w:rPr>
          <w:sz w:val="21"/>
        </w:rPr>
        <w:t>及其工作人员的住房装修、婚丧嫁娶活动、配偶子女工作安排以及出国出境、旅游等提供方便。</w:t>
      </w:r>
    </w:p>
    <w:p>
      <w:pPr>
        <w:pStyle w:val="null3"/>
        <w:ind w:firstLine="420"/>
        <w:jc w:val="left"/>
      </w:pPr>
      <w:r>
        <w:rPr>
          <w:sz w:val="21"/>
        </w:rPr>
        <w:t>4</w:t>
      </w:r>
      <w:r>
        <w:rPr>
          <w:sz w:val="22"/>
        </w:rPr>
        <w:t xml:space="preserve">  </w:t>
      </w:r>
      <w:r>
        <w:rPr>
          <w:sz w:val="21"/>
        </w:rPr>
        <w:t>违约责任</w:t>
      </w:r>
    </w:p>
    <w:p>
      <w:pPr>
        <w:pStyle w:val="null3"/>
        <w:ind w:firstLine="420"/>
        <w:jc w:val="left"/>
      </w:pPr>
      <w:r>
        <w:rPr>
          <w:sz w:val="21"/>
        </w:rPr>
        <w:t>4.1</w:t>
      </w:r>
      <w:r>
        <w:rPr>
          <w:sz w:val="22"/>
        </w:rPr>
        <w:t xml:space="preserve">  </w:t>
      </w:r>
      <w:r>
        <w:rPr>
          <w:sz w:val="21"/>
        </w:rPr>
        <w:t>甲方</w:t>
      </w:r>
      <w:r>
        <w:rPr>
          <w:sz w:val="21"/>
        </w:rPr>
        <w:t>及其工作人员违反本合同第</w:t>
      </w:r>
      <w:r>
        <w:rPr>
          <w:sz w:val="21"/>
        </w:rPr>
        <w:t>1条和第2条规定，应按照廉政建设的有关规定给予处分；涉嫌犯罪的，移交司法机关追究刑事责任；给</w:t>
      </w:r>
      <w:r>
        <w:rPr>
          <w:sz w:val="21"/>
        </w:rPr>
        <w:t>乙方</w:t>
      </w:r>
      <w:r>
        <w:rPr>
          <w:sz w:val="21"/>
        </w:rPr>
        <w:t>造成损失的，应予赔偿。</w:t>
      </w:r>
    </w:p>
    <w:p>
      <w:pPr>
        <w:pStyle w:val="null3"/>
        <w:ind w:firstLine="420"/>
        <w:jc w:val="left"/>
      </w:pPr>
      <w:r>
        <w:rPr>
          <w:sz w:val="21"/>
        </w:rPr>
        <w:t>4.2</w:t>
      </w:r>
      <w:r>
        <w:rPr>
          <w:sz w:val="22"/>
        </w:rPr>
        <w:t xml:space="preserve">  </w:t>
      </w:r>
      <w:r>
        <w:rPr>
          <w:sz w:val="21"/>
        </w:rPr>
        <w:t>乙方</w:t>
      </w:r>
      <w:r>
        <w:rPr>
          <w:sz w:val="21"/>
        </w:rPr>
        <w:t>及其工作人员违反本合同第</w:t>
      </w:r>
      <w:r>
        <w:rPr>
          <w:sz w:val="21"/>
        </w:rPr>
        <w:t>1条和第3条规定，应按照廉政建设的有关规定给予处分；情节严重的，给予</w:t>
      </w:r>
      <w:r>
        <w:rPr>
          <w:sz w:val="21"/>
        </w:rPr>
        <w:t>乙方</w:t>
      </w:r>
      <w:r>
        <w:rPr>
          <w:sz w:val="21"/>
        </w:rPr>
        <w:t>1～3年内不得进入工程建设市场的处罚；涉嫌犯罪的，移交司法机关追究刑事责任；给</w:t>
      </w:r>
      <w:r>
        <w:rPr>
          <w:sz w:val="21"/>
        </w:rPr>
        <w:t>甲方</w:t>
      </w:r>
      <w:r>
        <w:rPr>
          <w:sz w:val="21"/>
        </w:rPr>
        <w:t>造成损失的，应予赔偿；</w:t>
      </w:r>
    </w:p>
    <w:p>
      <w:pPr>
        <w:pStyle w:val="null3"/>
        <w:ind w:firstLine="420"/>
        <w:jc w:val="left"/>
      </w:pPr>
      <w:r>
        <w:rPr>
          <w:sz w:val="21"/>
        </w:rPr>
        <w:t>5</w:t>
      </w:r>
      <w:r>
        <w:rPr>
          <w:sz w:val="22"/>
        </w:rPr>
        <w:t xml:space="preserve">  </w:t>
      </w:r>
      <w:r>
        <w:rPr>
          <w:sz w:val="21"/>
        </w:rPr>
        <w:t>双方约定</w:t>
      </w:r>
    </w:p>
    <w:p>
      <w:pPr>
        <w:pStyle w:val="null3"/>
        <w:ind w:firstLine="420"/>
        <w:jc w:val="left"/>
      </w:pPr>
      <w:r>
        <w:rPr>
          <w:sz w:val="21"/>
        </w:rPr>
        <w:t>本合同由合同双方当事人或其上级部门负责监督执行，并由合同双方当事人或其上级部门相互约请对本合同执行情况进行检查。</w:t>
      </w:r>
    </w:p>
    <w:p>
      <w:pPr>
        <w:pStyle w:val="null3"/>
        <w:ind w:firstLine="420"/>
        <w:jc w:val="left"/>
      </w:pPr>
      <w:r>
        <w:rPr>
          <w:sz w:val="21"/>
        </w:rPr>
        <w:t>合同法律效力</w:t>
      </w:r>
    </w:p>
    <w:p>
      <w:pPr>
        <w:pStyle w:val="null3"/>
        <w:ind w:firstLine="420"/>
        <w:jc w:val="left"/>
      </w:pPr>
      <w:r>
        <w:rPr>
          <w:sz w:val="21"/>
        </w:rPr>
        <w:t>本合同作为</w:t>
      </w:r>
      <w:r>
        <w:rPr>
          <w:sz w:val="22"/>
        </w:rPr>
        <w:t xml:space="preserve">      </w:t>
      </w:r>
      <w:r>
        <w:rPr>
          <w:sz w:val="21"/>
        </w:rPr>
        <w:t>（工程名称）</w:t>
      </w:r>
      <w:r>
        <w:rPr>
          <w:sz w:val="22"/>
        </w:rPr>
        <w:t xml:space="preserve"> </w:t>
      </w:r>
      <w:r>
        <w:rPr>
          <w:sz w:val="21"/>
        </w:rPr>
        <w:t>工程施工合同的附件，与施工合同具有同等的法律效力。</w:t>
      </w:r>
    </w:p>
    <w:p>
      <w:pPr>
        <w:pStyle w:val="null3"/>
        <w:ind w:firstLine="420"/>
        <w:jc w:val="left"/>
      </w:pPr>
      <w:r>
        <w:rPr>
          <w:sz w:val="21"/>
        </w:rPr>
        <w:t>7</w:t>
      </w:r>
      <w:r>
        <w:rPr>
          <w:sz w:val="22"/>
        </w:rPr>
        <w:t xml:space="preserve">  </w:t>
      </w:r>
      <w:r>
        <w:rPr>
          <w:sz w:val="21"/>
        </w:rPr>
        <w:t>合同生效</w:t>
      </w:r>
    </w:p>
    <w:p>
      <w:pPr>
        <w:pStyle w:val="null3"/>
        <w:ind w:firstLine="420"/>
        <w:jc w:val="left"/>
      </w:pPr>
      <w:r>
        <w:rPr>
          <w:sz w:val="21"/>
        </w:rPr>
        <w:t>本合同自合同双方当事人签署之日起生效，至合同工程竣工验收合格之日后失效。</w:t>
      </w:r>
    </w:p>
    <w:p>
      <w:pPr>
        <w:pStyle w:val="null3"/>
        <w:ind w:firstLine="420"/>
        <w:jc w:val="left"/>
      </w:pPr>
      <w:r>
        <w:rPr>
          <w:sz w:val="21"/>
        </w:rPr>
        <w:t>8</w:t>
      </w:r>
      <w:r>
        <w:rPr>
          <w:sz w:val="22"/>
        </w:rPr>
        <w:t xml:space="preserve">  </w:t>
      </w:r>
      <w:r>
        <w:rPr>
          <w:sz w:val="21"/>
        </w:rPr>
        <w:t>合同份数</w:t>
      </w:r>
    </w:p>
    <w:p>
      <w:pPr>
        <w:pStyle w:val="null3"/>
        <w:ind w:firstLine="420"/>
        <w:jc w:val="left"/>
      </w:pPr>
      <w:r>
        <w:rPr>
          <w:sz w:val="21"/>
        </w:rPr>
        <w:t>本合同一式</w:t>
      </w:r>
      <w:r>
        <w:rPr>
          <w:sz w:val="22"/>
        </w:rPr>
        <w:t xml:space="preserve">    </w:t>
      </w:r>
      <w:r>
        <w:rPr>
          <w:sz w:val="21"/>
        </w:rPr>
        <w:t>份，合同双方当事人各执</w:t>
      </w:r>
      <w:r>
        <w:rPr>
          <w:sz w:val="22"/>
        </w:rPr>
        <w:t xml:space="preserve">    </w:t>
      </w:r>
      <w:r>
        <w:rPr>
          <w:sz w:val="21"/>
        </w:rPr>
        <w:t>份。有上级部门的，合同双方当事人应各送交其上级部门一份。</w:t>
      </w:r>
    </w:p>
    <w:p>
      <w:pPr>
        <w:pStyle w:val="null3"/>
        <w:ind w:firstLine="420"/>
        <w:jc w:val="left"/>
      </w:pPr>
      <w:r>
        <w:rPr>
          <w:sz w:val="21"/>
        </w:rPr>
        <w:t>发</w:t>
      </w:r>
      <w:r>
        <w:rPr>
          <w:sz w:val="22"/>
        </w:rPr>
        <w:t xml:space="preserve"> </w:t>
      </w:r>
      <w:r>
        <w:rPr>
          <w:sz w:val="21"/>
        </w:rPr>
        <w:t>包</w:t>
      </w:r>
      <w:r>
        <w:rPr>
          <w:sz w:val="22"/>
        </w:rPr>
        <w:t xml:space="preserve"> </w:t>
      </w:r>
      <w:r>
        <w:rPr>
          <w:sz w:val="21"/>
        </w:rPr>
        <w:t>人：（公章）</w:t>
      </w:r>
      <w:r>
        <w:rPr>
          <w:sz w:val="22"/>
        </w:rPr>
        <w:t xml:space="preserve">             </w:t>
      </w:r>
      <w:r>
        <w:rPr>
          <w:sz w:val="21"/>
        </w:rPr>
        <w:t>承</w:t>
      </w:r>
      <w:r>
        <w:rPr>
          <w:sz w:val="22"/>
        </w:rPr>
        <w:t xml:space="preserve"> </w:t>
      </w:r>
      <w:r>
        <w:rPr>
          <w:sz w:val="21"/>
        </w:rPr>
        <w:t>包</w:t>
      </w:r>
      <w:r>
        <w:rPr>
          <w:sz w:val="22"/>
        </w:rPr>
        <w:t xml:space="preserve"> </w:t>
      </w:r>
      <w:r>
        <w:rPr>
          <w:sz w:val="21"/>
        </w:rPr>
        <w:t>人：（公章）</w:t>
      </w:r>
    </w:p>
    <w:p>
      <w:pPr>
        <w:pStyle w:val="null3"/>
        <w:ind w:firstLine="420"/>
        <w:jc w:val="left"/>
      </w:pPr>
      <w:r>
        <w:rPr>
          <w:sz w:val="21"/>
        </w:rPr>
        <w:t>法定代表人：（签字）</w:t>
      </w:r>
      <w:r>
        <w:rPr>
          <w:sz w:val="22"/>
        </w:rPr>
        <w:t xml:space="preserve">           </w:t>
      </w:r>
      <w:r>
        <w:rPr>
          <w:sz w:val="21"/>
        </w:rPr>
        <w:t>法定代表人：（签字）</w:t>
      </w:r>
    </w:p>
    <w:p>
      <w:pPr>
        <w:pStyle w:val="null3"/>
        <w:ind w:firstLine="420"/>
        <w:jc w:val="left"/>
      </w:pPr>
      <w:r>
        <w:rPr>
          <w:sz w:val="21"/>
        </w:rPr>
        <w:t>授权代表：（签字）</w:t>
      </w:r>
      <w:r>
        <w:rPr>
          <w:sz w:val="22"/>
        </w:rPr>
        <w:t xml:space="preserve">             </w:t>
      </w:r>
      <w:r>
        <w:rPr>
          <w:sz w:val="21"/>
        </w:rPr>
        <w:t>授权代表：（签字）</w:t>
      </w:r>
    </w:p>
    <w:p>
      <w:pPr>
        <w:pStyle w:val="null3"/>
        <w:ind w:firstLine="420"/>
        <w:jc w:val="left"/>
      </w:pPr>
      <w:r>
        <w:rPr>
          <w:sz w:val="21"/>
        </w:rPr>
        <w:t>联系电话：</w:t>
      </w:r>
      <w:r>
        <w:rPr>
          <w:sz w:val="22"/>
        </w:rPr>
        <w:t xml:space="preserve">                     </w:t>
      </w:r>
      <w:r>
        <w:rPr>
          <w:sz w:val="21"/>
        </w:rPr>
        <w:t>联系电话：</w:t>
      </w:r>
      <w:r>
        <w:rPr>
          <w:sz w:val="22"/>
        </w:rPr>
        <w:t xml:space="preserve">   </w:t>
      </w:r>
    </w:p>
    <w:p>
      <w:pPr>
        <w:pStyle w:val="null3"/>
        <w:ind w:firstLine="1470"/>
        <w:jc w:val="left"/>
      </w:pPr>
      <w:r>
        <w:rPr>
          <w:sz w:val="21"/>
        </w:rPr>
        <w:t>年</w:t>
      </w:r>
      <w:r>
        <w:rPr>
          <w:sz w:val="22"/>
        </w:rPr>
        <w:t xml:space="preserve"> </w:t>
      </w:r>
      <w:r>
        <w:rPr>
          <w:sz w:val="21"/>
        </w:rPr>
        <w:t>月</w:t>
      </w:r>
      <w:r>
        <w:rPr>
          <w:sz w:val="22"/>
        </w:rPr>
        <w:t xml:space="preserve"> </w:t>
      </w:r>
      <w:r>
        <w:rPr>
          <w:sz w:val="21"/>
        </w:rPr>
        <w:t>日</w:t>
      </w:r>
      <w:r>
        <w:rPr>
          <w:sz w:val="22"/>
        </w:rPr>
        <w:t xml:space="preserve">                       </w:t>
      </w:r>
      <w:r>
        <w:rPr>
          <w:sz w:val="21"/>
        </w:rPr>
        <w:t>年</w:t>
      </w:r>
      <w:r>
        <w:rPr>
          <w:sz w:val="22"/>
        </w:rPr>
        <w:t xml:space="preserve">  </w:t>
      </w:r>
      <w:r>
        <w:rPr>
          <w:sz w:val="21"/>
        </w:rPr>
        <w:t>月</w:t>
      </w:r>
      <w:r>
        <w:rPr>
          <w:sz w:val="22"/>
        </w:rPr>
        <w:t xml:space="preserve">  </w:t>
      </w:r>
      <w:r>
        <w:rPr>
          <w:sz w:val="21"/>
        </w:rPr>
        <w:t>日</w:t>
      </w:r>
    </w:p>
    <w:p>
      <w:pPr>
        <w:pStyle w:val="null3"/>
        <w:ind w:firstLine="420"/>
        <w:outlineLvl w:val="1"/>
      </w:pPr>
      <w:r>
        <w:rPr/>
        <w:t xml:space="preserve"> </w:t>
      </w:r>
    </w:p>
    <w:p>
      <w:pPr>
        <w:pStyle w:val="null3"/>
      </w:pPr>
      <w:r>
        <w:rPr>
          <w:sz w:val="21"/>
        </w:rPr>
        <w:t>附件</w:t>
      </w:r>
      <w:r>
        <w:rPr>
          <w:sz w:val="21"/>
        </w:rPr>
        <w:t>5：</w:t>
      </w:r>
    </w:p>
    <w:p>
      <w:pPr>
        <w:pStyle w:val="null3"/>
      </w:pPr>
      <w:r>
        <w:rPr>
          <w:sz w:val="21"/>
          <w:b/>
        </w:rPr>
        <w:t>安全生产协议书</w:t>
      </w:r>
    </w:p>
    <w:p>
      <w:pPr>
        <w:pStyle w:val="null3"/>
        <w:spacing w:before="210" w:after="120"/>
        <w:ind w:left="60" w:right="60" w:firstLine="420"/>
        <w:jc w:val="left"/>
      </w:pPr>
      <w:r>
        <w:rPr>
          <w:sz w:val="21"/>
        </w:rPr>
        <w:t>为在</w:t>
      </w:r>
      <w:r>
        <w:rPr>
          <w:sz w:val="20"/>
          <w:u w:val="single"/>
        </w:rPr>
        <w:t xml:space="preserve">     </w:t>
      </w:r>
      <w:r>
        <w:rPr>
          <w:sz w:val="21"/>
        </w:rPr>
        <w:t>施工合同的实施过程中创造安全、高效的施工环境</w:t>
      </w:r>
      <w:r>
        <w:rPr>
          <w:sz w:val="21"/>
        </w:rPr>
        <w:t>，</w:t>
      </w:r>
      <w:r>
        <w:rPr>
          <w:sz w:val="21"/>
        </w:rPr>
        <w:t>切实搞好本项目的安全管理工作</w:t>
      </w:r>
      <w:r>
        <w:rPr>
          <w:sz w:val="21"/>
        </w:rPr>
        <w:t>，</w:t>
      </w:r>
      <w:r>
        <w:rPr>
          <w:sz w:val="21"/>
        </w:rPr>
        <w:t>本项目</w:t>
      </w:r>
      <w:r>
        <w:rPr>
          <w:sz w:val="21"/>
        </w:rPr>
        <w:t>甲方</w:t>
      </w:r>
      <w:r>
        <w:rPr>
          <w:sz w:val="20"/>
        </w:rPr>
        <w:t xml:space="preserve">   </w:t>
      </w:r>
      <w:r>
        <w:rPr>
          <w:sz w:val="20"/>
          <w:u w:val="single"/>
        </w:rPr>
        <w:t xml:space="preserve"> </w:t>
      </w:r>
      <w:r>
        <w:rPr>
          <w:sz w:val="21"/>
        </w:rPr>
        <w:t>与</w:t>
      </w:r>
      <w:r>
        <w:rPr>
          <w:sz w:val="21"/>
        </w:rPr>
        <w:t>乙方</w:t>
      </w:r>
      <w:r>
        <w:rPr>
          <w:sz w:val="20"/>
          <w:u w:val="single"/>
        </w:rPr>
        <w:t xml:space="preserve">     </w:t>
      </w:r>
      <w:r>
        <w:rPr>
          <w:sz w:val="21"/>
        </w:rPr>
        <w:t>，</w:t>
      </w:r>
      <w:r>
        <w:rPr>
          <w:sz w:val="21"/>
        </w:rPr>
        <w:t>特此签订安全生产协议书。</w:t>
      </w:r>
    </w:p>
    <w:p>
      <w:pPr>
        <w:pStyle w:val="null3"/>
        <w:spacing w:after="120"/>
        <w:ind w:left="60" w:right="60" w:firstLine="525"/>
        <w:jc w:val="left"/>
      </w:pPr>
      <w:r>
        <w:rPr>
          <w:sz w:val="21"/>
        </w:rPr>
        <w:t>一、</w:t>
      </w:r>
      <w:r>
        <w:rPr>
          <w:sz w:val="21"/>
        </w:rPr>
        <w:t>甲方</w:t>
      </w:r>
      <w:r>
        <w:rPr>
          <w:sz w:val="21"/>
        </w:rPr>
        <w:t>职责</w:t>
      </w:r>
    </w:p>
    <w:p>
      <w:pPr>
        <w:pStyle w:val="null3"/>
        <w:spacing w:before="75" w:after="120"/>
        <w:ind w:left="60" w:right="60" w:firstLine="420"/>
        <w:jc w:val="left"/>
      </w:pPr>
      <w:r>
        <w:rPr>
          <w:sz w:val="21"/>
        </w:rPr>
        <w:t>（一）严格遵守国家有关安全生产的法律法规，认真执行工程承包合同中的有关安全要求。</w:t>
      </w:r>
    </w:p>
    <w:p>
      <w:pPr>
        <w:pStyle w:val="null3"/>
        <w:spacing w:after="120"/>
        <w:ind w:left="60" w:right="60" w:firstLine="420"/>
        <w:jc w:val="left"/>
      </w:pPr>
      <w:r>
        <w:rPr>
          <w:sz w:val="21"/>
        </w:rPr>
        <w:t>（二）按照</w:t>
      </w:r>
      <w:r>
        <w:rPr>
          <w:sz w:val="21"/>
        </w:rPr>
        <w:t>“安全第一、预防为主、综合治理”和坚持“管生产必须管安全”的原则进行安全生产管理，做到生产与安全工作同时计划、布置、检查、总结和评比。</w:t>
      </w:r>
    </w:p>
    <w:p>
      <w:pPr>
        <w:pStyle w:val="null3"/>
        <w:spacing w:after="120"/>
        <w:ind w:left="60" w:right="60" w:firstLine="420"/>
        <w:jc w:val="left"/>
      </w:pPr>
      <w:r>
        <w:rPr>
          <w:sz w:val="21"/>
        </w:rPr>
        <w:t>（三）重要的安全设施必须坚持与主体工程</w:t>
      </w:r>
      <w:r>
        <w:rPr>
          <w:sz w:val="21"/>
        </w:rPr>
        <w:t>“三同时”的原则，即：同时设计、审批，同时施工，同时验收，投入使用。</w:t>
      </w:r>
    </w:p>
    <w:p>
      <w:pPr>
        <w:pStyle w:val="null3"/>
        <w:spacing w:after="120"/>
        <w:ind w:left="60" w:right="60" w:firstLine="420"/>
        <w:jc w:val="left"/>
      </w:pPr>
      <w:r>
        <w:rPr>
          <w:sz w:val="21"/>
        </w:rPr>
        <w:t>（四）定期召开安全生产调度会，及时传达中央及地方有关安全生产的精神。</w:t>
      </w:r>
    </w:p>
    <w:p>
      <w:pPr>
        <w:pStyle w:val="null3"/>
        <w:spacing w:before="75" w:after="120"/>
        <w:ind w:left="60" w:right="60" w:firstLine="420"/>
        <w:jc w:val="left"/>
      </w:pPr>
      <w:r>
        <w:rPr>
          <w:sz w:val="21"/>
        </w:rPr>
        <w:t>（五）组织对</w:t>
      </w:r>
      <w:r>
        <w:rPr>
          <w:sz w:val="21"/>
        </w:rPr>
        <w:t>乙方</w:t>
      </w:r>
      <w:r>
        <w:rPr>
          <w:sz w:val="21"/>
        </w:rPr>
        <w:t>施工现场进行安全生产检查，监督</w:t>
      </w:r>
      <w:r>
        <w:rPr>
          <w:sz w:val="21"/>
        </w:rPr>
        <w:t>乙方</w:t>
      </w:r>
      <w:r>
        <w:rPr>
          <w:sz w:val="21"/>
        </w:rPr>
        <w:t>及时处理发现的各种安全隐患。</w:t>
      </w:r>
    </w:p>
    <w:p>
      <w:pPr>
        <w:pStyle w:val="null3"/>
        <w:spacing w:after="120"/>
        <w:ind w:left="60" w:right="60" w:firstLine="525"/>
        <w:jc w:val="left"/>
      </w:pPr>
      <w:r>
        <w:rPr>
          <w:sz w:val="21"/>
        </w:rPr>
        <w:t>二、</w:t>
      </w:r>
      <w:r>
        <w:rPr>
          <w:sz w:val="21"/>
        </w:rPr>
        <w:t>乙方</w:t>
      </w:r>
      <w:r>
        <w:rPr>
          <w:sz w:val="21"/>
        </w:rPr>
        <w:t>职责</w:t>
      </w:r>
    </w:p>
    <w:p>
      <w:pPr>
        <w:pStyle w:val="null3"/>
        <w:spacing w:before="75" w:after="120"/>
        <w:ind w:left="60" w:right="60" w:firstLine="420"/>
        <w:jc w:val="left"/>
      </w:pPr>
      <w:r>
        <w:rPr>
          <w:sz w:val="21"/>
        </w:rPr>
        <w:t>（一）</w:t>
      </w:r>
      <w:r>
        <w:rPr>
          <w:sz w:val="21"/>
        </w:rPr>
        <w:t>严格遵守《中华人民共和国安全生产法》《建设工程安全生产管理条例》等国家有关安全生产的法律法规</w:t>
      </w:r>
      <w:r>
        <w:rPr>
          <w:sz w:val="21"/>
        </w:rPr>
        <w:t>等有关安全生产的规定。认真执行工程承包合同中的有关安全要求。</w:t>
      </w:r>
    </w:p>
    <w:p>
      <w:pPr>
        <w:pStyle w:val="null3"/>
        <w:spacing w:after="120"/>
        <w:ind w:left="60" w:right="60" w:firstLine="420"/>
        <w:jc w:val="left"/>
      </w:pPr>
      <w:r>
        <w:rPr>
          <w:sz w:val="21"/>
        </w:rPr>
        <w:t>（二）坚持</w:t>
      </w:r>
      <w:r>
        <w:rPr>
          <w:sz w:val="21"/>
        </w:rPr>
        <w:t>“安全第一、预防为主、综合治理”和“管生产必须管安全”的原则， 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w:t>
      </w:r>
      <w:r>
        <w:rPr>
          <w:sz w:val="21"/>
        </w:rPr>
        <w:t>遵守本合同的各项规定，做到生产与安全工作同时计划、布置、检查、总结和评比。</w:t>
      </w:r>
    </w:p>
    <w:p>
      <w:pPr>
        <w:pStyle w:val="null3"/>
        <w:spacing w:after="120"/>
        <w:ind w:left="60" w:right="60" w:firstLine="420"/>
        <w:jc w:val="left"/>
      </w:pPr>
      <w:r>
        <w:rPr>
          <w:sz w:val="21"/>
        </w:rPr>
        <w:t>（三）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pPr>
        <w:pStyle w:val="null3"/>
        <w:spacing w:after="120"/>
        <w:ind w:left="60" w:right="60" w:firstLine="420"/>
        <w:jc w:val="left"/>
      </w:pPr>
      <w:r>
        <w:rPr>
          <w:sz w:val="21"/>
        </w:rPr>
        <w:t>（四）</w:t>
      </w:r>
      <w:r>
        <w:rPr>
          <w:sz w:val="21"/>
        </w:rPr>
        <w:t>乙方</w:t>
      </w:r>
      <w:r>
        <w:rPr>
          <w:sz w:val="21"/>
        </w:rPr>
        <w:t>在任何时候都应采取各种合理的预防措施，防止其员工任何违法、违禁、暴力或妨碍治安的行为。</w:t>
      </w:r>
    </w:p>
    <w:p>
      <w:pPr>
        <w:pStyle w:val="null3"/>
        <w:spacing w:after="120"/>
        <w:ind w:left="60" w:right="60" w:firstLine="420"/>
        <w:jc w:val="left"/>
      </w:pPr>
      <w:r>
        <w:rPr>
          <w:sz w:val="21"/>
        </w:rPr>
        <w:t>（五）</w:t>
      </w:r>
      <w:r>
        <w:rPr>
          <w:sz w:val="21"/>
        </w:rPr>
        <w:t>乙方</w:t>
      </w:r>
      <w:r>
        <w:rPr>
          <w:sz w:val="21"/>
        </w:rPr>
        <w:t>必须具有劳动安全管理部门颁发的安全生产考核合格证书，参加施工的人员，必须接受安全技术教育，熟知和遵守本工种的各项安全技术操作规程，</w:t>
      </w:r>
      <w:r>
        <w:rPr>
          <w:sz w:val="21"/>
        </w:rPr>
        <w:t>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pStyle w:val="null3"/>
        <w:spacing w:after="120"/>
        <w:ind w:left="60" w:right="60" w:firstLine="420"/>
        <w:jc w:val="left"/>
      </w:pPr>
      <w:r>
        <w:rPr>
          <w:sz w:val="21"/>
        </w:rPr>
        <w:t>（六）对于易燃易爆的材料除应专门妥善保管之外，还应配备有足够的消防设施，所有施工人员都应熟悉消防设备的性能和使用方法；</w:t>
      </w:r>
      <w:r>
        <w:rPr>
          <w:sz w:val="21"/>
        </w:rPr>
        <w:t>乙方</w:t>
      </w:r>
      <w:r>
        <w:rPr>
          <w:sz w:val="21"/>
        </w:rPr>
        <w:t>不得将任何种类的爆炸物给予、易货或以其他方式转让给任何其他人，或允许、容忍上述同样行为。</w:t>
      </w:r>
    </w:p>
    <w:p>
      <w:pPr>
        <w:pStyle w:val="null3"/>
        <w:spacing w:after="120"/>
        <w:ind w:left="60" w:right="60" w:firstLine="420"/>
        <w:jc w:val="left"/>
      </w:pPr>
      <w:r>
        <w:rPr>
          <w:sz w:val="21"/>
        </w:rPr>
        <w:t>（七）操作人员上岗，必须按规定穿戴防护用品。施工负责人和安全检查员应随时检查劳动防护用品的穿戴情况，不按规定穿戴防护用品的人员不得上岗。</w:t>
      </w:r>
    </w:p>
    <w:p>
      <w:pPr>
        <w:pStyle w:val="null3"/>
        <w:spacing w:after="120"/>
        <w:ind w:left="60" w:right="60" w:firstLine="420"/>
        <w:jc w:val="left"/>
      </w:pPr>
      <w:r>
        <w:rPr>
          <w:sz w:val="21"/>
        </w:rPr>
        <w:t>（八）所有施工机具设备和高空作业的设备均应定期检查，并有安全员的签字记录，保证其经常处于完好状态；不合格的机具、设备和劳动保护用品严禁使用。</w:t>
      </w:r>
    </w:p>
    <w:p>
      <w:pPr>
        <w:pStyle w:val="null3"/>
        <w:spacing w:after="120"/>
        <w:ind w:left="60" w:right="60" w:firstLine="420"/>
        <w:jc w:val="left"/>
      </w:pPr>
      <w:r>
        <w:rPr>
          <w:sz w:val="21"/>
        </w:rPr>
        <w:t>（九）施工中采用新技术、新工艺、新设备、新材料时，必须制定相应的安全技术措施，施工现场必须具有相关的安全标志牌。</w:t>
      </w:r>
    </w:p>
    <w:p>
      <w:pPr>
        <w:pStyle w:val="null3"/>
        <w:spacing w:after="120"/>
        <w:ind w:left="60" w:right="60" w:firstLine="420"/>
        <w:jc w:val="left"/>
      </w:pPr>
      <w:r>
        <w:rPr>
          <w:sz w:val="21"/>
        </w:rPr>
        <w:t>（十）</w:t>
      </w:r>
      <w:r>
        <w:rPr>
          <w:sz w:val="21"/>
        </w:rPr>
        <w:t>乙方</w:t>
      </w:r>
      <w:r>
        <w:rPr>
          <w:sz w:val="21"/>
        </w:rPr>
        <w:t>必须按照本工程项目特点，组织制定本工程实施中的生产安全事故应急救援预案；如果发生安全事故，应按照《国务院关于特大安全事故行政责任追究的规定》以及其他有关规定，及时上报有关部门，并坚持</w:t>
      </w:r>
      <w:r>
        <w:rPr>
          <w:sz w:val="21"/>
        </w:rPr>
        <w:t>“四不放过”的原则， 严肃处理相关责任人。</w:t>
      </w:r>
    </w:p>
    <w:p>
      <w:pPr>
        <w:pStyle w:val="null3"/>
        <w:spacing w:after="120"/>
        <w:ind w:left="60" w:right="60" w:firstLine="420"/>
        <w:jc w:val="left"/>
      </w:pPr>
      <w:r>
        <w:rPr>
          <w:sz w:val="21"/>
        </w:rPr>
        <w:t>三、违约责任</w:t>
      </w:r>
    </w:p>
    <w:p>
      <w:pPr>
        <w:pStyle w:val="null3"/>
        <w:spacing w:before="75" w:after="120"/>
        <w:ind w:left="60" w:right="60" w:firstLine="420"/>
        <w:jc w:val="left"/>
      </w:pPr>
      <w:r>
        <w:rPr>
          <w:sz w:val="21"/>
        </w:rPr>
        <w:t>如因</w:t>
      </w:r>
      <w:r>
        <w:rPr>
          <w:sz w:val="21"/>
        </w:rPr>
        <w:t>甲方</w:t>
      </w:r>
      <w:r>
        <w:rPr>
          <w:sz w:val="21"/>
        </w:rPr>
        <w:t>或</w:t>
      </w:r>
      <w:r>
        <w:rPr>
          <w:sz w:val="21"/>
        </w:rPr>
        <w:t>乙方</w:t>
      </w:r>
      <w:r>
        <w:rPr>
          <w:sz w:val="21"/>
        </w:rPr>
        <w:t>违约造成安全事故，将依法追究责任。</w:t>
      </w:r>
    </w:p>
    <w:p>
      <w:pPr>
        <w:pStyle w:val="null3"/>
        <w:spacing w:before="90"/>
        <w:ind w:right="390"/>
        <w:jc w:val="left"/>
      </w:pPr>
      <w:r>
        <w:rPr>
          <w:sz w:val="21"/>
        </w:rPr>
        <w:t>四、本协议由双方法定代表人或其授权的代理人签署并加盖单位章后生效，全部工程竣工验收后失效。</w:t>
      </w:r>
    </w:p>
    <w:p>
      <w:pPr>
        <w:pStyle w:val="null3"/>
        <w:ind w:right="375"/>
        <w:jc w:val="left"/>
      </w:pPr>
      <w:r>
        <w:rPr>
          <w:sz w:val="21"/>
        </w:rPr>
        <w:t>五、本协议一式</w:t>
      </w:r>
      <w:r>
        <w:rPr>
          <w:sz w:val="21"/>
          <w:u w:val="single"/>
        </w:rPr>
        <w:t>拾</w:t>
      </w:r>
      <w:r>
        <w:rPr>
          <w:sz w:val="21"/>
        </w:rPr>
        <w:t>份，协议双</w:t>
      </w:r>
      <w:r>
        <w:rPr>
          <w:sz w:val="21"/>
        </w:rPr>
        <w:t>方</w:t>
      </w:r>
      <w:r>
        <w:rPr>
          <w:sz w:val="21"/>
        </w:rPr>
        <w:t>各执伍份。</w:t>
      </w:r>
    </w:p>
    <w:p>
      <w:pPr>
        <w:pStyle w:val="null3"/>
        <w:ind w:left="1035" w:right="90"/>
      </w:pPr>
      <w:r>
        <w:rPr>
          <w:sz w:val="21"/>
        </w:rPr>
        <w:t>甲方</w:t>
      </w:r>
      <w:r>
        <w:rPr>
          <w:sz w:val="21"/>
        </w:rPr>
        <w:t>：</w:t>
      </w:r>
      <w:r>
        <w:rPr>
          <w:sz w:val="20"/>
          <w:u w:val="single"/>
        </w:rPr>
        <w:t xml:space="preserve">                    </w:t>
      </w:r>
      <w:r>
        <w:rPr>
          <w:sz w:val="20"/>
        </w:rPr>
        <w:t xml:space="preserve">        </w:t>
      </w:r>
      <w:r>
        <w:rPr>
          <w:sz w:val="21"/>
        </w:rPr>
        <w:t>乙方</w:t>
      </w:r>
      <w:r>
        <w:rPr>
          <w:sz w:val="21"/>
        </w:rPr>
        <w:t>：</w:t>
      </w:r>
      <w:r>
        <w:rPr>
          <w:sz w:val="20"/>
          <w:u w:val="single"/>
        </w:rPr>
        <w:t xml:space="preserve">                       </w:t>
      </w:r>
    </w:p>
    <w:p>
      <w:pPr>
        <w:pStyle w:val="null3"/>
        <w:spacing w:after="120"/>
        <w:ind w:left="60" w:right="60"/>
        <w:jc w:val="left"/>
      </w:pPr>
      <w:r>
        <w:rPr>
          <w:sz w:val="21"/>
        </w:rPr>
        <w:t>法定代表人</w:t>
      </w:r>
      <w:r>
        <w:rPr>
          <w:sz w:val="21"/>
        </w:rPr>
        <w:t xml:space="preserve">                      </w:t>
      </w:r>
      <w:r>
        <w:rPr>
          <w:sz w:val="21"/>
        </w:rPr>
        <w:t>法定代表人</w:t>
      </w:r>
    </w:p>
    <w:p>
      <w:pPr>
        <w:pStyle w:val="null3"/>
        <w:spacing w:after="120"/>
        <w:ind w:left="60" w:right="60"/>
        <w:jc w:val="left"/>
      </w:pPr>
      <w:r>
        <w:rPr>
          <w:sz w:val="21"/>
        </w:rPr>
        <w:t>或其委托代理人</w:t>
      </w:r>
      <w:r>
        <w:rPr>
          <w:sz w:val="21"/>
        </w:rPr>
        <w:t>：</w:t>
      </w:r>
      <w:r>
        <w:rPr>
          <w:sz w:val="21"/>
        </w:rPr>
        <w:t xml:space="preserve">   </w:t>
      </w:r>
      <w:r>
        <w:rPr>
          <w:sz w:val="21"/>
        </w:rPr>
        <w:t xml:space="preserve">      </w:t>
      </w:r>
      <w:r>
        <w:rPr>
          <w:sz w:val="21"/>
        </w:rPr>
        <w:t>或其委托代理人</w:t>
      </w:r>
      <w:r>
        <w:rPr>
          <w:sz w:val="21"/>
        </w:rPr>
        <w:t>：</w:t>
      </w:r>
    </w:p>
    <w:p>
      <w:pPr>
        <w:pStyle w:val="null3"/>
      </w:pPr>
      <w:r>
        <w:rPr>
          <w:sz w:val="21"/>
        </w:rPr>
        <w:t>202   年 月  日                            202  年 月  日</w:t>
      </w:r>
    </w:p>
    <w:p>
      <w:pPr>
        <w:pStyle w:val="null3"/>
      </w:pPr>
      <w:r>
        <w:rPr/>
        <w:t xml:space="preserve"> </w:t>
      </w:r>
    </w:p>
    <w:p>
      <w:pPr>
        <w:pStyle w:val="null3"/>
      </w:pPr>
      <w:r>
        <w:rPr>
          <w:sz w:val="21"/>
        </w:rPr>
        <w:t>附件</w:t>
      </w:r>
      <w:r>
        <w:rPr>
          <w:sz w:val="21"/>
        </w:rPr>
        <w:t>6：</w:t>
      </w:r>
    </w:p>
    <w:p>
      <w:pPr>
        <w:pStyle w:val="null3"/>
        <w:jc w:val="center"/>
      </w:pPr>
      <w:r>
        <w:rPr>
          <w:sz w:val="21"/>
        </w:rPr>
        <w:t>乙方用于本工程施工的机械设备表</w:t>
      </w:r>
    </w:p>
    <w:tbl>
      <w:tblPr>
        <w:tblW w:w="0" w:type="auto"/>
        <w:tblBorders>
          <w:top w:val="none" w:color="000000" w:sz="4"/>
          <w:left w:val="none" w:color="000000" w:sz="4"/>
          <w:bottom w:val="none" w:color="000000" w:sz="4"/>
          <w:right w:val="none" w:color="000000" w:sz="4"/>
          <w:insideH w:val="none"/>
          <w:insideV w:val="none"/>
        </w:tblBorders>
      </w:tblPr>
      <w:tblGrid>
        <w:gridCol w:w="519"/>
        <w:gridCol w:w="1172"/>
        <w:gridCol w:w="844"/>
        <w:gridCol w:w="763"/>
        <w:gridCol w:w="686"/>
        <w:gridCol w:w="733"/>
        <w:gridCol w:w="1474"/>
        <w:gridCol w:w="1267"/>
        <w:gridCol w:w="828"/>
        <w:gridCol w:w="20"/>
      </w:tblGrid>
      <w:tr>
        <w:tc>
          <w:tcPr>
            <w:tcW w:type="dxa" w:w="519"/>
            <w:tcBorders>
              <w:top w:val="single" w:color="000000" w:sz="4"/>
              <w:left w:val="singl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72"/>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机械或设备名称</w:t>
            </w:r>
          </w:p>
        </w:tc>
        <w:tc>
          <w:tcPr>
            <w:tcW w:type="dxa" w:w="844"/>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763"/>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686"/>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33"/>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制造年份</w:t>
            </w:r>
          </w:p>
        </w:tc>
        <w:tc>
          <w:tcPr>
            <w:tcW w:type="dxa" w:w="1474"/>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额定功率</w:t>
            </w:r>
            <w:r>
              <w:rPr>
                <w:sz w:val="21"/>
              </w:rPr>
              <w:t>(kW)</w:t>
            </w:r>
          </w:p>
        </w:tc>
        <w:tc>
          <w:tcPr>
            <w:tcW w:type="dxa" w:w="1267"/>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生产能力</w:t>
            </w:r>
          </w:p>
        </w:tc>
        <w:tc>
          <w:tcPr>
            <w:tcW w:type="dxa" w:w="848"/>
            <w:gridSpan w:val="2"/>
            <w:tcBorders>
              <w:top w:val="singl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rPr>
              <w:t>1</w:t>
            </w:r>
          </w:p>
        </w:tc>
        <w:tc>
          <w:tcPr>
            <w:tcW w:type="dxa" w:w="11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5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pPr>
      <w:r>
        <w:rPr/>
        <w:t xml:space="preserve"> </w:t>
      </w:r>
    </w:p>
    <w:p>
      <w:pPr>
        <w:pStyle w:val="null3"/>
      </w:pPr>
      <w:r>
        <w:rPr>
          <w:sz w:val="21"/>
        </w:rPr>
        <w:t>附件</w:t>
      </w:r>
      <w:r>
        <w:rPr>
          <w:sz w:val="21"/>
        </w:rPr>
        <w:t>7：</w:t>
      </w:r>
    </w:p>
    <w:p>
      <w:pPr>
        <w:pStyle w:val="null3"/>
        <w:jc w:val="center"/>
      </w:pPr>
      <w:r>
        <w:rPr>
          <w:sz w:val="21"/>
        </w:rPr>
        <w:t>乙方主要施工管理人员表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92"/>
        <w:gridCol w:w="622"/>
        <w:gridCol w:w="1034"/>
        <w:gridCol w:w="1240"/>
        <w:gridCol w:w="470"/>
        <w:gridCol w:w="1667"/>
        <w:gridCol w:w="794"/>
        <w:gridCol w:w="1584"/>
      </w:tblGrid>
      <w:tr>
        <w:tc>
          <w:tcPr>
            <w:tcW w:type="dxa" w:w="892"/>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职务</w:t>
            </w:r>
          </w:p>
        </w:tc>
        <w:tc>
          <w:tcPr>
            <w:tcW w:type="dxa" w:w="622"/>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姓名</w:t>
            </w:r>
          </w:p>
        </w:tc>
        <w:tc>
          <w:tcPr>
            <w:tcW w:type="dxa" w:w="1034"/>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职称</w:t>
            </w:r>
          </w:p>
        </w:tc>
        <w:tc>
          <w:tcPr>
            <w:tcW w:type="dxa" w:w="5755"/>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执业或职业资格证明</w:t>
            </w:r>
          </w:p>
        </w:tc>
      </w:tr>
      <w:tr>
        <w:tc>
          <w:tcPr>
            <w:tcW w:type="dxa" w:w="892"/>
            <w:vMerge/>
            <w:tcBorders>
              <w:top w:val="single" w:color="000000" w:sz="4"/>
              <w:left w:val="single" w:color="000000" w:sz="4"/>
              <w:bottom w:val="none" w:color="000000" w:sz="4"/>
              <w:right w:val="single" w:color="000000" w:sz="4"/>
            </w:tcBorders>
          </w:tcPr>
          <w:p/>
        </w:tc>
        <w:tc>
          <w:tcPr>
            <w:tcW w:type="dxa" w:w="622"/>
            <w:vMerge/>
            <w:tcBorders>
              <w:top w:val="single" w:color="000000" w:sz="4"/>
              <w:left w:val="single" w:color="000000" w:sz="4"/>
              <w:bottom w:val="none" w:color="000000" w:sz="4"/>
              <w:right w:val="single" w:color="000000" w:sz="4"/>
            </w:tcBorders>
          </w:tcPr>
          <w:p/>
        </w:tc>
        <w:tc>
          <w:tcPr>
            <w:tcW w:type="dxa" w:w="1034"/>
            <w:vMerge/>
            <w:tcBorders>
              <w:top w:val="single" w:color="000000" w:sz="4"/>
              <w:left w:val="single" w:color="000000" w:sz="4"/>
              <w:bottom w:val="none" w:color="000000" w:sz="4"/>
              <w:right w:val="single" w:color="000000" w:sz="4"/>
            </w:tcBorders>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证书名称</w:t>
            </w:r>
          </w:p>
        </w:tc>
        <w:tc>
          <w:tcPr>
            <w:tcW w:type="dxa" w:w="4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级别</w:t>
            </w:r>
          </w:p>
        </w:tc>
        <w:tc>
          <w:tcPr>
            <w:tcW w:type="dxa" w:w="16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证号</w:t>
            </w:r>
          </w:p>
        </w:tc>
        <w:tc>
          <w:tcPr>
            <w:tcW w:type="dxa" w:w="7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专业</w:t>
            </w:r>
          </w:p>
        </w:tc>
        <w:tc>
          <w:tcPr>
            <w:tcW w:type="dxa" w:w="1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身份证</w:t>
            </w: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8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440001-2025-21266</w:t>
      </w:r>
    </w:p>
    <w:p>
      <w:pPr>
        <w:pStyle w:val="null3"/>
        <w:jc w:val="center"/>
        <w:outlineLvl w:val="3"/>
      </w:pPr>
      <w:r>
        <w:rPr>
          <w:sz w:val="24"/>
          <w:b/>
        </w:rPr>
        <w:t>采购项目编号：</w:t>
      </w:r>
      <w:r>
        <w:rPr>
          <w:sz w:val="24"/>
          <w:b/>
        </w:rPr>
        <w:t>GZZJ-ZG-2025290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广州中经招标有限公司</w:t>
      </w:r>
    </w:p>
    <w:p>
      <w:pPr>
        <w:pStyle w:val="null3"/>
        <w:ind w:firstLine="480"/>
      </w:pPr>
      <w:r>
        <w:rPr/>
        <w:t xml:space="preserve"> 你方组织的</w:t>
      </w:r>
      <w:r>
        <w:rPr>
          <w:u w:val="single"/>
        </w:rPr>
        <w:t>“</w:t>
      </w:r>
      <w:r>
        <w:rPr>
          <w:u w:val="single"/>
        </w:rPr>
        <w:t>广东省高明监狱出租土地（鱼塘）配套设施维护项目</w:t>
      </w:r>
      <w:r>
        <w:rPr>
          <w:u w:val="single"/>
        </w:rPr>
        <w:t>”</w:t>
      </w:r>
      <w:r>
        <w:rPr/>
        <w:t>项目的竞争性磋商[采购项目编号为：</w:t>
      </w:r>
      <w:r>
        <w:rPr>
          <w:u w:val="single"/>
        </w:rPr>
        <w:t>GZZJ-ZG-2025290</w:t>
      </w:r>
      <w:r>
        <w:rPr/>
        <w:t>]，我方愿参与响应。</w:t>
      </w:r>
    </w:p>
    <w:p>
      <w:pPr>
        <w:pStyle w:val="null3"/>
        <w:ind w:firstLine="480"/>
      </w:pPr>
      <w:r>
        <w:rPr/>
        <w:t>我方确认收到贵方提供的</w:t>
      </w:r>
      <w:r>
        <w:rPr>
          <w:u w:val="single"/>
        </w:rPr>
        <w:t>“</w:t>
      </w:r>
      <w:r>
        <w:rPr>
          <w:u w:val="single"/>
        </w:rPr>
        <w:t>广东省高明监狱出租土地（鱼塘）配套设施维护项目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广州中经招标有限公司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广东省高明监狱出租土地（鱼塘）配套设施维护项目</w:t>
      </w:r>
      <w:r>
        <w:rPr/>
        <w:t>”项目采购[采购项目编号为</w:t>
      </w:r>
      <w:r>
        <w:rPr/>
        <w:t>GZZJ-ZG-2025290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广东省高明监狱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广州中经招标有限公司</w:t>
      </w:r>
    </w:p>
    <w:p>
      <w:pPr>
        <w:pStyle w:val="null3"/>
        <w:ind w:firstLine="480"/>
      </w:pPr>
      <w:r>
        <w:rPr/>
        <w:t>我单位参加贵公司组织的</w:t>
      </w:r>
      <w:r>
        <w:rPr/>
        <w:t>广东省高明监狱出租土地（鱼塘）配套设施维护项目</w:t>
      </w:r>
      <w:r>
        <w:rPr/>
        <w:t>（采购项目编号：</w:t>
      </w:r>
      <w:r>
        <w:rPr/>
        <w:t>GZZJ-ZG-2025290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广州中经招标有限公司</w:t>
      </w:r>
    </w:p>
    <w:p>
      <w:pPr>
        <w:pStyle w:val="null3"/>
        <w:ind w:firstLine="480"/>
      </w:pPr>
      <w:r>
        <w:rPr/>
        <w:t>我单位已登记并准备参与“</w:t>
      </w:r>
      <w:r>
        <w:rPr/>
        <w:t>广东省高明监狱出租土地（鱼塘）配套设施维护项目</w:t>
      </w:r>
      <w:r>
        <w:rPr/>
        <w:t>”项目（采购项目编号：</w:t>
      </w:r>
      <w:r>
        <w:rPr/>
        <w:t>GZZJ-ZG-2025290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